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FE" w:rsidRPr="00FA0379" w:rsidRDefault="00225CFE" w:rsidP="00DB35A3">
      <w:pPr>
        <w:pStyle w:val="APA"/>
        <w:rPr>
          <w:rFonts w:ascii="Times New Roman" w:hAnsi="Times New Roman"/>
          <w:szCs w:val="24"/>
        </w:rPr>
      </w:pPr>
    </w:p>
    <w:p w:rsidR="00225CFE" w:rsidRPr="00FA0379" w:rsidRDefault="00225CFE" w:rsidP="00DB35A3">
      <w:pPr>
        <w:pStyle w:val="APA"/>
        <w:rPr>
          <w:rFonts w:ascii="Times New Roman" w:hAnsi="Times New Roman"/>
          <w:szCs w:val="24"/>
        </w:rPr>
      </w:pPr>
    </w:p>
    <w:p w:rsidR="00225CFE" w:rsidRPr="00FA0379" w:rsidRDefault="00225CFE" w:rsidP="00DB35A3">
      <w:pPr>
        <w:pStyle w:val="APA"/>
        <w:rPr>
          <w:rFonts w:ascii="Times New Roman" w:hAnsi="Times New Roman"/>
          <w:szCs w:val="24"/>
        </w:rPr>
      </w:pPr>
    </w:p>
    <w:p w:rsidR="00225CFE" w:rsidRPr="00FA0379" w:rsidRDefault="00225CFE" w:rsidP="00DB35A3">
      <w:pPr>
        <w:pStyle w:val="APA"/>
        <w:rPr>
          <w:rFonts w:ascii="Times New Roman" w:hAnsi="Times New Roman"/>
          <w:szCs w:val="24"/>
        </w:rPr>
      </w:pPr>
    </w:p>
    <w:p w:rsidR="00225CFE" w:rsidRPr="00FA0379" w:rsidRDefault="00225CFE" w:rsidP="00DB35A3">
      <w:pPr>
        <w:pStyle w:val="APA"/>
        <w:rPr>
          <w:rFonts w:ascii="Times New Roman" w:hAnsi="Times New Roman"/>
          <w:szCs w:val="24"/>
        </w:rPr>
      </w:pPr>
    </w:p>
    <w:p w:rsidR="00225CFE" w:rsidRPr="00FA0379" w:rsidRDefault="00225CFE" w:rsidP="00DB35A3">
      <w:pPr>
        <w:pStyle w:val="APA"/>
        <w:rPr>
          <w:rFonts w:ascii="Times New Roman" w:hAnsi="Times New Roman"/>
          <w:szCs w:val="24"/>
        </w:rPr>
      </w:pPr>
    </w:p>
    <w:p w:rsidR="00225CFE" w:rsidRPr="00FA0379" w:rsidRDefault="00225CFE" w:rsidP="00DB35A3">
      <w:pPr>
        <w:pStyle w:val="APA"/>
        <w:rPr>
          <w:rFonts w:ascii="Times New Roman" w:hAnsi="Times New Roman"/>
          <w:szCs w:val="24"/>
        </w:rPr>
      </w:pPr>
    </w:p>
    <w:p w:rsidR="00225CFE" w:rsidRPr="00FA0379" w:rsidRDefault="00BE7495" w:rsidP="00DB35A3">
      <w:pPr>
        <w:pStyle w:val="APAHeadingCenter"/>
        <w:rPr>
          <w:rFonts w:ascii="Times New Roman" w:hAnsi="Times New Roman"/>
          <w:szCs w:val="24"/>
        </w:rPr>
      </w:pPr>
      <w:r w:rsidRPr="00FA0379">
        <w:rPr>
          <w:rFonts w:ascii="Times New Roman" w:hAnsi="Times New Roman"/>
          <w:szCs w:val="24"/>
        </w:rPr>
        <w:t xml:space="preserve">GUYANA’S </w:t>
      </w:r>
      <w:r w:rsidR="009A31E3" w:rsidRPr="00FA0379">
        <w:rPr>
          <w:rFonts w:ascii="Times New Roman" w:hAnsi="Times New Roman"/>
          <w:szCs w:val="24"/>
        </w:rPr>
        <w:t xml:space="preserve">FIRST </w:t>
      </w:r>
      <w:r w:rsidRPr="00FA0379">
        <w:rPr>
          <w:rFonts w:ascii="Times New Roman" w:hAnsi="Times New Roman"/>
          <w:szCs w:val="24"/>
        </w:rPr>
        <w:t xml:space="preserve">SUICIDE PREVENTION EDUCATIONAL PROGRAM </w:t>
      </w:r>
    </w:p>
    <w:p w:rsidR="00BE7495" w:rsidRPr="00FA0379" w:rsidRDefault="00BE7495" w:rsidP="00BE7495">
      <w:pPr>
        <w:pStyle w:val="APA"/>
        <w:jc w:val="center"/>
        <w:rPr>
          <w:rFonts w:ascii="Times New Roman" w:hAnsi="Times New Roman"/>
          <w:szCs w:val="24"/>
        </w:rPr>
      </w:pPr>
      <w:bookmarkStart w:id="0" w:name="bmTitlePageTitle"/>
      <w:r w:rsidRPr="00FA0379">
        <w:rPr>
          <w:rFonts w:ascii="Times New Roman" w:hAnsi="Times New Roman"/>
          <w:szCs w:val="24"/>
        </w:rPr>
        <w:t>THE EXPERIMENTAL PROPOSAL</w:t>
      </w:r>
      <w:bookmarkEnd w:id="0"/>
    </w:p>
    <w:p w:rsidR="00225CFE" w:rsidRPr="00FA0379" w:rsidRDefault="00225CFE" w:rsidP="00DB35A3">
      <w:pPr>
        <w:pStyle w:val="APAHeadingCenter"/>
        <w:rPr>
          <w:rFonts w:ascii="Times New Roman" w:hAnsi="Times New Roman"/>
          <w:szCs w:val="24"/>
        </w:rPr>
      </w:pPr>
      <w:bookmarkStart w:id="1" w:name="bmTitlePageName"/>
      <w:r w:rsidRPr="00FA0379">
        <w:rPr>
          <w:rFonts w:ascii="Times New Roman" w:hAnsi="Times New Roman"/>
          <w:szCs w:val="24"/>
        </w:rPr>
        <w:t>Andrea Garraway</w:t>
      </w:r>
      <w:bookmarkEnd w:id="1"/>
    </w:p>
    <w:p w:rsidR="00225CFE" w:rsidRPr="00FA0379" w:rsidRDefault="00225CFE" w:rsidP="00DB35A3">
      <w:pPr>
        <w:pStyle w:val="APAHeadingCenter"/>
        <w:rPr>
          <w:rFonts w:ascii="Times New Roman" w:hAnsi="Times New Roman"/>
          <w:szCs w:val="24"/>
        </w:rPr>
      </w:pPr>
      <w:bookmarkStart w:id="2" w:name="bmTitlePageInst"/>
      <w:r w:rsidRPr="00FA0379">
        <w:rPr>
          <w:rFonts w:ascii="Times New Roman" w:hAnsi="Times New Roman"/>
          <w:szCs w:val="24"/>
        </w:rPr>
        <w:t>Liberty University</w:t>
      </w:r>
      <w:bookmarkEnd w:id="2"/>
    </w:p>
    <w:p w:rsidR="00225CFE" w:rsidRPr="00FA0379" w:rsidRDefault="00225CFE" w:rsidP="00DB35A3">
      <w:pPr>
        <w:pStyle w:val="APAHeadingCenter"/>
        <w:rPr>
          <w:rFonts w:ascii="Times New Roman" w:hAnsi="Times New Roman"/>
          <w:szCs w:val="24"/>
        </w:rPr>
      </w:pPr>
      <w:bookmarkStart w:id="3" w:name="bmTitleAdd1"/>
      <w:bookmarkEnd w:id="3"/>
    </w:p>
    <w:p w:rsidR="00225CFE" w:rsidRPr="00FA0379" w:rsidRDefault="00225CFE" w:rsidP="00DB35A3">
      <w:pPr>
        <w:pStyle w:val="APAHeadingCenter"/>
        <w:rPr>
          <w:rFonts w:ascii="Times New Roman" w:hAnsi="Times New Roman"/>
          <w:szCs w:val="24"/>
        </w:rPr>
      </w:pPr>
      <w:bookmarkStart w:id="4" w:name="bmTitleAdd2"/>
      <w:bookmarkEnd w:id="4"/>
    </w:p>
    <w:p w:rsidR="00225CFE" w:rsidRPr="00FA0379" w:rsidRDefault="00225CFE" w:rsidP="00DB35A3">
      <w:pPr>
        <w:pStyle w:val="APAHeadingCenter"/>
        <w:rPr>
          <w:rFonts w:ascii="Times New Roman" w:hAnsi="Times New Roman"/>
          <w:szCs w:val="24"/>
        </w:rPr>
      </w:pPr>
      <w:bookmarkStart w:id="5" w:name="bmTitleAdd3"/>
      <w:bookmarkEnd w:id="5"/>
    </w:p>
    <w:p w:rsidR="00225CFE" w:rsidRPr="00FA0379" w:rsidRDefault="00225CFE" w:rsidP="00DB35A3">
      <w:pPr>
        <w:pStyle w:val="APAHeadingCenter"/>
        <w:rPr>
          <w:rFonts w:ascii="Times New Roman" w:hAnsi="Times New Roman"/>
          <w:szCs w:val="24"/>
        </w:rPr>
      </w:pPr>
      <w:bookmarkStart w:id="6" w:name="bmTitleAdd4"/>
      <w:bookmarkEnd w:id="6"/>
    </w:p>
    <w:p w:rsidR="00225CFE" w:rsidRPr="00FA0379" w:rsidRDefault="00225CFE" w:rsidP="00DB35A3">
      <w:pPr>
        <w:pStyle w:val="APA"/>
        <w:rPr>
          <w:rFonts w:ascii="Times New Roman" w:hAnsi="Times New Roman"/>
          <w:szCs w:val="24"/>
        </w:rPr>
        <w:sectPr w:rsidR="00225CFE" w:rsidRPr="00FA0379" w:rsidSect="00DB35A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pPr>
    </w:p>
    <w:p w:rsidR="00931E77" w:rsidRPr="00FA0379" w:rsidRDefault="00931E77" w:rsidP="00931E77">
      <w:pPr>
        <w:pStyle w:val="APAHeadingCenterIncludedInTOC"/>
        <w:rPr>
          <w:rFonts w:ascii="Times New Roman" w:hAnsi="Times New Roman"/>
          <w:sz w:val="24"/>
          <w:szCs w:val="24"/>
        </w:rPr>
      </w:pPr>
      <w:r w:rsidRPr="00FA0379">
        <w:rPr>
          <w:rFonts w:ascii="Times New Roman" w:hAnsi="Times New Roman"/>
          <w:sz w:val="24"/>
          <w:szCs w:val="24"/>
        </w:rPr>
        <w:lastRenderedPageBreak/>
        <w:t>Abstract</w:t>
      </w:r>
    </w:p>
    <w:p w:rsidR="00A95180" w:rsidRPr="00FA0379" w:rsidRDefault="00A95180" w:rsidP="004540BF">
      <w:pPr>
        <w:pStyle w:val="APA"/>
        <w:ind w:firstLine="0"/>
        <w:rPr>
          <w:rFonts w:ascii="Times New Roman" w:hAnsi="Times New Roman"/>
          <w:szCs w:val="24"/>
        </w:rPr>
      </w:pPr>
      <w:bookmarkStart w:id="7" w:name="_GoBack"/>
      <w:bookmarkEnd w:id="7"/>
      <w:r w:rsidRPr="00FA0379">
        <w:rPr>
          <w:rFonts w:ascii="Times New Roman" w:hAnsi="Times New Roman"/>
          <w:szCs w:val="24"/>
        </w:rPr>
        <w:t xml:space="preserve">This experimental study, conducted in Guyana, would provide evidence for the causal relationship between the high suicidal behaviors rates and mental illness. </w:t>
      </w:r>
    </w:p>
    <w:p w:rsidR="00657EB0" w:rsidRPr="00FA0379" w:rsidRDefault="007B24E6" w:rsidP="00657EB0">
      <w:pPr>
        <w:pStyle w:val="APAHeadingCenterIncludedInTOC"/>
        <w:jc w:val="left"/>
        <w:rPr>
          <w:rFonts w:ascii="Times New Roman" w:hAnsi="Times New Roman"/>
          <w:sz w:val="24"/>
          <w:szCs w:val="24"/>
        </w:rPr>
      </w:pPr>
      <w:r w:rsidRPr="00FA0379">
        <w:rPr>
          <w:rFonts w:ascii="Times New Roman" w:hAnsi="Times New Roman"/>
          <w:sz w:val="24"/>
          <w:szCs w:val="24"/>
        </w:rPr>
        <w:t xml:space="preserve">The significance of this study proposes interventions/solutions to save Guyana’s children. Implementations of suicide prevention programs to reduce suicide rates in Guyana that would, in turn, shift the country from its present number one status of highest suicide rates in the world to the second highest. The effectiveness of this study would be most beneficial with the at-risk </w:t>
      </w:r>
      <w:r w:rsidR="004540BF">
        <w:rPr>
          <w:rFonts w:ascii="Times New Roman" w:hAnsi="Times New Roman"/>
          <w:sz w:val="24"/>
          <w:szCs w:val="24"/>
        </w:rPr>
        <w:t>population</w:t>
      </w:r>
      <w:r w:rsidRPr="00FA0379">
        <w:rPr>
          <w:rFonts w:ascii="Times New Roman" w:hAnsi="Times New Roman"/>
          <w:sz w:val="24"/>
          <w:szCs w:val="24"/>
        </w:rPr>
        <w:t xml:space="preserve">. </w:t>
      </w:r>
      <w:r w:rsidR="00657EB0" w:rsidRPr="00FA0379">
        <w:rPr>
          <w:rFonts w:ascii="Times New Roman" w:hAnsi="Times New Roman"/>
          <w:sz w:val="24"/>
          <w:szCs w:val="24"/>
        </w:rPr>
        <w:t xml:space="preserve"> Utilization of previous data would serve as a background and an identification of the need for capacity. The statistical procedures for this experimental design comprised of randomized group selections, a controlled group of 256 (N) individuals and. The and a post intervention survey method. In order to contextualize the data, this paper explores unique factors contributing to suicidal behaviors. These identifications will be essential to tailoring interventions that would be applicable to Guyana’s cultural, sub-cultural and situational contexts in which suicide occurs. </w:t>
      </w:r>
    </w:p>
    <w:p w:rsidR="00931E77" w:rsidRPr="00FA0379" w:rsidRDefault="00931E77" w:rsidP="00931E77">
      <w:pPr>
        <w:pStyle w:val="APAHeadingCenterIncludedInTOC"/>
        <w:jc w:val="left"/>
        <w:rPr>
          <w:rFonts w:ascii="Times New Roman" w:hAnsi="Times New Roman"/>
          <w:sz w:val="24"/>
          <w:szCs w:val="24"/>
        </w:rPr>
      </w:pPr>
      <w:r w:rsidRPr="00FA0379">
        <w:rPr>
          <w:rFonts w:ascii="Times New Roman" w:hAnsi="Times New Roman"/>
          <w:sz w:val="24"/>
          <w:szCs w:val="24"/>
        </w:rPr>
        <w:t>Keywords:</w:t>
      </w:r>
    </w:p>
    <w:p w:rsidR="00A9585D" w:rsidRDefault="00931E77" w:rsidP="00A95180">
      <w:pPr>
        <w:pStyle w:val="APAHeadingCenterIncludedInTOC"/>
        <w:jc w:val="both"/>
        <w:rPr>
          <w:rFonts w:ascii="Times New Roman" w:hAnsi="Times New Roman"/>
          <w:sz w:val="24"/>
          <w:szCs w:val="24"/>
        </w:rPr>
      </w:pPr>
      <w:r w:rsidRPr="00FA0379">
        <w:rPr>
          <w:rFonts w:ascii="Times New Roman" w:hAnsi="Times New Roman"/>
          <w:sz w:val="24"/>
          <w:szCs w:val="24"/>
        </w:rPr>
        <w:t xml:space="preserve"> South America, Guyana; Suicidal behaviors; Su</w:t>
      </w:r>
      <w:r w:rsidR="004540BF">
        <w:rPr>
          <w:rFonts w:ascii="Times New Roman" w:hAnsi="Times New Roman"/>
          <w:sz w:val="24"/>
          <w:szCs w:val="24"/>
        </w:rPr>
        <w:t>i</w:t>
      </w:r>
      <w:r w:rsidRPr="00FA0379">
        <w:rPr>
          <w:rFonts w:ascii="Times New Roman" w:hAnsi="Times New Roman"/>
          <w:sz w:val="24"/>
          <w:szCs w:val="24"/>
        </w:rPr>
        <w:t>cide Prevention; Awareness program</w:t>
      </w:r>
    </w:p>
    <w:p w:rsidR="004540BF" w:rsidRDefault="004540BF" w:rsidP="004540BF">
      <w:pPr>
        <w:pStyle w:val="APA"/>
      </w:pPr>
    </w:p>
    <w:p w:rsidR="004540BF" w:rsidRDefault="004540BF" w:rsidP="004540BF">
      <w:pPr>
        <w:pStyle w:val="APA"/>
      </w:pPr>
    </w:p>
    <w:p w:rsidR="004540BF" w:rsidRDefault="004540BF" w:rsidP="004540BF">
      <w:pPr>
        <w:pStyle w:val="APA"/>
      </w:pPr>
    </w:p>
    <w:p w:rsidR="004540BF" w:rsidRDefault="004540BF" w:rsidP="004540BF">
      <w:pPr>
        <w:pStyle w:val="APA"/>
      </w:pPr>
    </w:p>
    <w:p w:rsidR="004540BF" w:rsidRDefault="004540BF" w:rsidP="004540BF">
      <w:pPr>
        <w:pStyle w:val="APA"/>
      </w:pPr>
    </w:p>
    <w:p w:rsidR="004540BF" w:rsidRDefault="004540BF" w:rsidP="004540BF">
      <w:pPr>
        <w:pStyle w:val="APA"/>
      </w:pPr>
    </w:p>
    <w:p w:rsidR="004540BF" w:rsidRDefault="004540BF" w:rsidP="004540BF">
      <w:pPr>
        <w:pStyle w:val="APA"/>
      </w:pPr>
    </w:p>
    <w:p w:rsidR="00FF6F12" w:rsidRPr="00FA0379" w:rsidRDefault="00FF6F12" w:rsidP="00FF6F12">
      <w:pPr>
        <w:pStyle w:val="APA"/>
        <w:jc w:val="center"/>
        <w:rPr>
          <w:rFonts w:ascii="Times New Roman" w:hAnsi="Times New Roman"/>
          <w:szCs w:val="24"/>
        </w:rPr>
      </w:pPr>
      <w:r w:rsidRPr="00FA0379">
        <w:rPr>
          <w:rFonts w:ascii="Times New Roman" w:hAnsi="Times New Roman"/>
          <w:szCs w:val="24"/>
        </w:rPr>
        <w:t xml:space="preserve">INTRODUCTION </w:t>
      </w:r>
    </w:p>
    <w:p w:rsidR="002D0939" w:rsidRPr="00FA0379" w:rsidRDefault="006123E2" w:rsidP="00B200AB">
      <w:pPr>
        <w:pStyle w:val="APA"/>
        <w:rPr>
          <w:rFonts w:ascii="Times New Roman" w:hAnsi="Times New Roman"/>
          <w:szCs w:val="24"/>
        </w:rPr>
      </w:pPr>
      <w:r w:rsidRPr="00FA0379">
        <w:rPr>
          <w:rFonts w:ascii="Times New Roman" w:hAnsi="Times New Roman"/>
          <w:szCs w:val="24"/>
        </w:rPr>
        <w:t>Reducing the number of suicide related occurrence</w:t>
      </w:r>
      <w:r w:rsidR="008A6377" w:rsidRPr="00FA0379">
        <w:rPr>
          <w:rFonts w:ascii="Times New Roman" w:hAnsi="Times New Roman"/>
          <w:szCs w:val="24"/>
        </w:rPr>
        <w:t>s</w:t>
      </w:r>
      <w:r w:rsidRPr="00FA0379">
        <w:rPr>
          <w:rFonts w:ascii="Times New Roman" w:hAnsi="Times New Roman"/>
          <w:szCs w:val="24"/>
        </w:rPr>
        <w:t xml:space="preserve"> in Guyana, South America, is vitally important. Suicidal behaviors of Guyanese people come at a high cost.</w:t>
      </w:r>
      <w:r w:rsidR="008A6377" w:rsidRPr="00FA0379">
        <w:rPr>
          <w:rFonts w:ascii="Times New Roman" w:hAnsi="Times New Roman"/>
          <w:szCs w:val="24"/>
        </w:rPr>
        <w:t xml:space="preserve"> The costs of suicidal behaviors </w:t>
      </w:r>
      <w:r w:rsidRPr="00FA0379">
        <w:rPr>
          <w:rFonts w:ascii="Times New Roman" w:hAnsi="Times New Roman"/>
          <w:szCs w:val="24"/>
        </w:rPr>
        <w:t>include, premature loss of life, the provision of medical, surgical, mental health and rehabilitative services to those making non-fatal suicide attempts, bereavement and other psychological impacts on family and others closely involved with individuals making fatal or non-fatal suicide attempts and issues to do with lost productivity (</w:t>
      </w:r>
      <w:r w:rsidR="00B200AB" w:rsidRPr="00FA0379">
        <w:rPr>
          <w:rFonts w:ascii="Times New Roman" w:hAnsi="Times New Roman"/>
          <w:szCs w:val="24"/>
        </w:rPr>
        <w:t>National Youth Suicide Prevention Strategy, 1999</w:t>
      </w:r>
      <w:r w:rsidRPr="00FA0379">
        <w:rPr>
          <w:rFonts w:ascii="Times New Roman" w:hAnsi="Times New Roman"/>
          <w:szCs w:val="24"/>
        </w:rPr>
        <w:t>). This paper offers a brief overview of the current state of the epi</w:t>
      </w:r>
      <w:r w:rsidR="008A6377" w:rsidRPr="00FA0379">
        <w:rPr>
          <w:rFonts w:ascii="Times New Roman" w:hAnsi="Times New Roman"/>
          <w:szCs w:val="24"/>
        </w:rPr>
        <w:t xml:space="preserve">demiology of suicide in Guyana </w:t>
      </w:r>
      <w:r w:rsidRPr="00FA0379">
        <w:rPr>
          <w:rFonts w:ascii="Times New Roman" w:hAnsi="Times New Roman"/>
          <w:szCs w:val="24"/>
        </w:rPr>
        <w:t xml:space="preserve">and proposed an experimental study to </w:t>
      </w:r>
      <w:r w:rsidR="00B200AB" w:rsidRPr="00FA0379">
        <w:rPr>
          <w:rFonts w:ascii="Times New Roman" w:hAnsi="Times New Roman"/>
          <w:szCs w:val="24"/>
        </w:rPr>
        <w:t xml:space="preserve">determine probability of </w:t>
      </w:r>
      <w:r w:rsidRPr="00FA0379">
        <w:rPr>
          <w:rFonts w:ascii="Times New Roman" w:hAnsi="Times New Roman"/>
          <w:szCs w:val="24"/>
        </w:rPr>
        <w:t>impl</w:t>
      </w:r>
      <w:r w:rsidR="00B200AB" w:rsidRPr="00FA0379">
        <w:rPr>
          <w:rFonts w:ascii="Times New Roman" w:hAnsi="Times New Roman"/>
          <w:szCs w:val="24"/>
        </w:rPr>
        <w:t>ementation of a psychosocial intervention</w:t>
      </w:r>
      <w:r w:rsidRPr="00FA0379">
        <w:rPr>
          <w:rFonts w:ascii="Times New Roman" w:hAnsi="Times New Roman"/>
          <w:szCs w:val="24"/>
        </w:rPr>
        <w:t xml:space="preserve"> geared to moving Guyana, from its </w:t>
      </w:r>
      <w:r w:rsidR="00647352" w:rsidRPr="00FA0379">
        <w:rPr>
          <w:rFonts w:ascii="Times New Roman" w:hAnsi="Times New Roman"/>
          <w:szCs w:val="24"/>
        </w:rPr>
        <w:t>status</w:t>
      </w:r>
      <w:r w:rsidRPr="00FA0379">
        <w:rPr>
          <w:rFonts w:ascii="Times New Roman" w:hAnsi="Times New Roman"/>
          <w:szCs w:val="24"/>
        </w:rPr>
        <w:t xml:space="preserve"> as the country with the highest suicide rates in the world to the second highest (</w:t>
      </w:r>
      <w:r w:rsidR="008C3654" w:rsidRPr="00FA0379">
        <w:rPr>
          <w:rFonts w:ascii="Times New Roman" w:hAnsi="Times New Roman"/>
          <w:szCs w:val="24"/>
        </w:rPr>
        <w:t xml:space="preserve">World Health Organization, </w:t>
      </w:r>
      <w:r w:rsidR="00B200AB" w:rsidRPr="00FA0379">
        <w:rPr>
          <w:rFonts w:ascii="Times New Roman" w:hAnsi="Times New Roman"/>
          <w:szCs w:val="24"/>
        </w:rPr>
        <w:t>2014</w:t>
      </w:r>
      <w:r w:rsidRPr="00FA0379">
        <w:rPr>
          <w:rFonts w:ascii="Times New Roman" w:hAnsi="Times New Roman"/>
          <w:szCs w:val="24"/>
        </w:rPr>
        <w:t xml:space="preserve">). </w:t>
      </w:r>
      <w:r w:rsidR="007300F5" w:rsidRPr="00FA0379">
        <w:rPr>
          <w:rFonts w:ascii="Times New Roman" w:hAnsi="Times New Roman"/>
          <w:szCs w:val="24"/>
        </w:rPr>
        <w:t>This task begins with</w:t>
      </w:r>
      <w:r w:rsidR="008A6377" w:rsidRPr="00FA0379">
        <w:rPr>
          <w:rFonts w:ascii="Times New Roman" w:hAnsi="Times New Roman"/>
          <w:szCs w:val="24"/>
        </w:rPr>
        <w:t xml:space="preserve"> connecting </w:t>
      </w:r>
      <w:r w:rsidR="00B200AB" w:rsidRPr="00FA0379">
        <w:rPr>
          <w:rFonts w:ascii="Times New Roman" w:hAnsi="Times New Roman"/>
          <w:szCs w:val="24"/>
        </w:rPr>
        <w:t>suicidal behaviors</w:t>
      </w:r>
      <w:r w:rsidR="007300F5" w:rsidRPr="00FA0379">
        <w:rPr>
          <w:rFonts w:ascii="Times New Roman" w:hAnsi="Times New Roman"/>
          <w:szCs w:val="24"/>
        </w:rPr>
        <w:t xml:space="preserve"> and </w:t>
      </w:r>
      <w:r w:rsidR="00B200AB" w:rsidRPr="00FA0379">
        <w:rPr>
          <w:rFonts w:ascii="Times New Roman" w:hAnsi="Times New Roman"/>
          <w:szCs w:val="24"/>
        </w:rPr>
        <w:t xml:space="preserve">mental health </w:t>
      </w:r>
      <w:r w:rsidR="008A6377" w:rsidRPr="00FA0379">
        <w:rPr>
          <w:rFonts w:ascii="Times New Roman" w:hAnsi="Times New Roman"/>
          <w:szCs w:val="24"/>
        </w:rPr>
        <w:t>illness</w:t>
      </w:r>
      <w:r w:rsidR="007300F5" w:rsidRPr="00FA0379">
        <w:rPr>
          <w:rFonts w:ascii="Times New Roman" w:hAnsi="Times New Roman"/>
          <w:szCs w:val="24"/>
        </w:rPr>
        <w:t xml:space="preserve">. </w:t>
      </w:r>
      <w:r w:rsidR="008A6377" w:rsidRPr="00FA0379">
        <w:rPr>
          <w:rFonts w:ascii="Times New Roman" w:hAnsi="Times New Roman"/>
          <w:szCs w:val="24"/>
        </w:rPr>
        <w:t>Empirical evidence un</w:t>
      </w:r>
      <w:r w:rsidR="00B200AB" w:rsidRPr="00FA0379">
        <w:rPr>
          <w:rFonts w:ascii="Times New Roman" w:hAnsi="Times New Roman"/>
          <w:szCs w:val="24"/>
        </w:rPr>
        <w:t>derpinning the research study</w:t>
      </w:r>
      <w:r w:rsidR="008A6377" w:rsidRPr="00FA0379">
        <w:rPr>
          <w:rFonts w:ascii="Times New Roman" w:hAnsi="Times New Roman"/>
          <w:szCs w:val="24"/>
        </w:rPr>
        <w:t xml:space="preserve">, shows, </w:t>
      </w:r>
      <w:r w:rsidR="007300F5" w:rsidRPr="00FA0379">
        <w:rPr>
          <w:rFonts w:ascii="Times New Roman" w:hAnsi="Times New Roman"/>
          <w:szCs w:val="24"/>
        </w:rPr>
        <w:t>Guyana’s cult</w:t>
      </w:r>
      <w:r w:rsidR="00B200AB" w:rsidRPr="00FA0379">
        <w:rPr>
          <w:rFonts w:ascii="Times New Roman" w:hAnsi="Times New Roman"/>
          <w:szCs w:val="24"/>
        </w:rPr>
        <w:t xml:space="preserve">ural norms does not associate suicidal behaviors </w:t>
      </w:r>
      <w:r w:rsidR="007300F5" w:rsidRPr="00FA0379">
        <w:rPr>
          <w:rFonts w:ascii="Times New Roman" w:hAnsi="Times New Roman"/>
          <w:szCs w:val="24"/>
        </w:rPr>
        <w:t xml:space="preserve">to mental </w:t>
      </w:r>
      <w:r w:rsidR="00B200AB" w:rsidRPr="00FA0379">
        <w:rPr>
          <w:rFonts w:ascii="Times New Roman" w:hAnsi="Times New Roman"/>
          <w:szCs w:val="24"/>
        </w:rPr>
        <w:t xml:space="preserve">health illness </w:t>
      </w:r>
      <w:r w:rsidR="008A6377" w:rsidRPr="00FA0379">
        <w:rPr>
          <w:rFonts w:ascii="Times New Roman" w:hAnsi="Times New Roman"/>
          <w:szCs w:val="24"/>
        </w:rPr>
        <w:t>(</w:t>
      </w:r>
      <w:r w:rsidR="00B200AB" w:rsidRPr="00FA0379">
        <w:rPr>
          <w:rFonts w:ascii="Times New Roman" w:hAnsi="Times New Roman"/>
          <w:szCs w:val="24"/>
        </w:rPr>
        <w:t>Melton, 2010</w:t>
      </w:r>
      <w:r w:rsidR="008A6377" w:rsidRPr="00FA0379">
        <w:rPr>
          <w:rFonts w:ascii="Times New Roman" w:hAnsi="Times New Roman"/>
          <w:szCs w:val="24"/>
        </w:rPr>
        <w:t>). Base</w:t>
      </w:r>
      <w:r w:rsidR="00B200AB" w:rsidRPr="00FA0379">
        <w:rPr>
          <w:rFonts w:ascii="Times New Roman" w:hAnsi="Times New Roman"/>
          <w:szCs w:val="24"/>
        </w:rPr>
        <w:t>d</w:t>
      </w:r>
      <w:r w:rsidR="008A6377" w:rsidRPr="00FA0379">
        <w:rPr>
          <w:rFonts w:ascii="Times New Roman" w:hAnsi="Times New Roman"/>
          <w:szCs w:val="24"/>
        </w:rPr>
        <w:t xml:space="preserve"> on this premise, it has been hypothesized, if there is an increase of mental health awareness and counseling services, the rate of suicidal behaviors would decrease.</w:t>
      </w:r>
      <w:r w:rsidR="00B200AB" w:rsidRPr="00FA0379">
        <w:rPr>
          <w:rFonts w:ascii="Times New Roman" w:hAnsi="Times New Roman"/>
          <w:szCs w:val="24"/>
        </w:rPr>
        <w:t xml:space="preserve"> </w:t>
      </w:r>
    </w:p>
    <w:p w:rsidR="007B24E6" w:rsidRPr="00FA0379" w:rsidRDefault="007B24E6" w:rsidP="00B200AB">
      <w:pPr>
        <w:pStyle w:val="APA"/>
        <w:rPr>
          <w:rFonts w:ascii="Times New Roman" w:hAnsi="Times New Roman"/>
          <w:szCs w:val="24"/>
        </w:rPr>
      </w:pPr>
      <w:r w:rsidRPr="00FA0379">
        <w:rPr>
          <w:rFonts w:ascii="Times New Roman" w:hAnsi="Times New Roman"/>
          <w:szCs w:val="24"/>
        </w:rPr>
        <w:t xml:space="preserve">The Pan- American Health Organization estimates roughly that 142,000 to 179,500 Guyanese individuals </w:t>
      </w:r>
      <w:r w:rsidR="002D0939" w:rsidRPr="00FA0379">
        <w:rPr>
          <w:rFonts w:ascii="Times New Roman" w:hAnsi="Times New Roman"/>
          <w:szCs w:val="24"/>
        </w:rPr>
        <w:t xml:space="preserve">need </w:t>
      </w:r>
      <w:r w:rsidRPr="00FA0379">
        <w:rPr>
          <w:rFonts w:ascii="Times New Roman" w:hAnsi="Times New Roman"/>
          <w:szCs w:val="24"/>
        </w:rPr>
        <w:t>mental health services; yet, the country retains less than five full-time psychiatrists, less than 300 beds in the National Psychiatric Hospital, and no day treatment or community reside</w:t>
      </w:r>
      <w:r w:rsidR="002D0939" w:rsidRPr="00FA0379">
        <w:rPr>
          <w:rFonts w:ascii="Times New Roman" w:hAnsi="Times New Roman"/>
          <w:szCs w:val="24"/>
        </w:rPr>
        <w:t xml:space="preserve">ntial facility (Scutti, 2014). </w:t>
      </w:r>
      <w:r w:rsidRPr="00FA0379">
        <w:rPr>
          <w:rFonts w:ascii="Times New Roman" w:hAnsi="Times New Roman"/>
          <w:szCs w:val="24"/>
        </w:rPr>
        <w:t>The importance of mental health wellness can be viewed from a top-down approach; the lack of structural governmental support of mental health wellness exposes the correlate of negligence. Guyana is one of the many countries, located in that region of the world, that experienced historical oppression, intergenerational trauma, and ongoing marginalization due to its present socio-economic status, which are all associated with mental illness.</w:t>
      </w:r>
    </w:p>
    <w:p w:rsidR="007B24E6" w:rsidRPr="00FA0379" w:rsidRDefault="007B24E6" w:rsidP="007B24E6">
      <w:pPr>
        <w:pStyle w:val="APA"/>
        <w:rPr>
          <w:rFonts w:ascii="Times New Roman" w:hAnsi="Times New Roman"/>
          <w:szCs w:val="24"/>
        </w:rPr>
      </w:pPr>
      <w:r w:rsidRPr="00FA0379">
        <w:rPr>
          <w:rFonts w:ascii="Times New Roman" w:hAnsi="Times New Roman"/>
          <w:szCs w:val="24"/>
        </w:rPr>
        <w:t xml:space="preserve">Research shows, even if, individuals are diagnosed with a disorder, such as, major depression and bipolar disorder, these individuals are usually untreated to the social norming an acceptance of mental illness present in Guyana (Williams, Gonralez, Neighbors, Nesse, et. al., 2007). The </w:t>
      </w:r>
      <w:r w:rsidR="002D0939" w:rsidRPr="00FA0379">
        <w:rPr>
          <w:rFonts w:ascii="Times New Roman" w:hAnsi="Times New Roman"/>
          <w:szCs w:val="24"/>
        </w:rPr>
        <w:t>clear majority of people who die from</w:t>
      </w:r>
      <w:r w:rsidRPr="00FA0379">
        <w:rPr>
          <w:rFonts w:ascii="Times New Roman" w:hAnsi="Times New Roman"/>
          <w:szCs w:val="24"/>
        </w:rPr>
        <w:t xml:space="preserve"> suicide (i.e., approximately 95%) suffer</w:t>
      </w:r>
      <w:r w:rsidR="002D0939" w:rsidRPr="00FA0379">
        <w:rPr>
          <w:rFonts w:ascii="Times New Roman" w:hAnsi="Times New Roman"/>
          <w:szCs w:val="24"/>
        </w:rPr>
        <w:t>ed</w:t>
      </w:r>
      <w:r w:rsidRPr="00FA0379">
        <w:rPr>
          <w:rFonts w:ascii="Times New Roman" w:hAnsi="Times New Roman"/>
          <w:szCs w:val="24"/>
        </w:rPr>
        <w:t xml:space="preserve"> from mental disorders (</w:t>
      </w:r>
      <w:r w:rsidRPr="00FA0379">
        <w:rPr>
          <w:rStyle w:val="author"/>
          <w:rFonts w:ascii="Times New Roman" w:hAnsi="Times New Roman"/>
          <w:iCs/>
          <w:szCs w:val="24"/>
        </w:rPr>
        <w:t>Van</w:t>
      </w:r>
      <w:r w:rsidRPr="00FA0379">
        <w:rPr>
          <w:rStyle w:val="HTMLCite"/>
          <w:rFonts w:ascii="Times New Roman" w:hAnsi="Times New Roman"/>
          <w:szCs w:val="24"/>
        </w:rPr>
        <w:t xml:space="preserve">, </w:t>
      </w:r>
      <w:r w:rsidRPr="00FA0379">
        <w:rPr>
          <w:rStyle w:val="author"/>
          <w:rFonts w:ascii="Times New Roman" w:hAnsi="Times New Roman"/>
          <w:iCs/>
          <w:szCs w:val="24"/>
        </w:rPr>
        <w:t>Witte, Cukrowicz, Braithwaite,</w:t>
      </w:r>
      <w:r w:rsidRPr="00FA0379">
        <w:rPr>
          <w:rStyle w:val="HTMLCite"/>
          <w:rFonts w:ascii="Times New Roman" w:hAnsi="Times New Roman"/>
          <w:szCs w:val="24"/>
        </w:rPr>
        <w:t xml:space="preserve"> </w:t>
      </w:r>
      <w:r w:rsidRPr="00FA0379">
        <w:rPr>
          <w:rStyle w:val="author"/>
          <w:rFonts w:ascii="Times New Roman" w:hAnsi="Times New Roman"/>
          <w:iCs/>
          <w:szCs w:val="24"/>
        </w:rPr>
        <w:t>Selby</w:t>
      </w:r>
      <w:r w:rsidR="00AA58BD" w:rsidRPr="00FA0379">
        <w:rPr>
          <w:rStyle w:val="HTMLCite"/>
          <w:rFonts w:ascii="Times New Roman" w:hAnsi="Times New Roman"/>
          <w:szCs w:val="24"/>
        </w:rPr>
        <w:t>,</w:t>
      </w:r>
      <w:r w:rsidR="00AA58BD" w:rsidRPr="00FA0379">
        <w:rPr>
          <w:rStyle w:val="HTMLCite"/>
          <w:rFonts w:ascii="Times New Roman" w:hAnsi="Times New Roman"/>
          <w:i w:val="0"/>
          <w:szCs w:val="24"/>
        </w:rPr>
        <w:t xml:space="preserve"> &amp; </w:t>
      </w:r>
      <w:r w:rsidRPr="00FA0379">
        <w:rPr>
          <w:rStyle w:val="author"/>
          <w:rFonts w:ascii="Times New Roman" w:hAnsi="Times New Roman"/>
          <w:iCs/>
          <w:szCs w:val="24"/>
        </w:rPr>
        <w:t>Joine</w:t>
      </w:r>
      <w:r w:rsidR="00AA58BD" w:rsidRPr="00FA0379">
        <w:rPr>
          <w:rStyle w:val="author"/>
          <w:rFonts w:ascii="Times New Roman" w:hAnsi="Times New Roman"/>
          <w:iCs/>
          <w:szCs w:val="24"/>
        </w:rPr>
        <w:t>,</w:t>
      </w:r>
      <w:r w:rsidR="00AA58BD" w:rsidRPr="00FA0379">
        <w:rPr>
          <w:rFonts w:ascii="Times New Roman" w:hAnsi="Times New Roman"/>
          <w:szCs w:val="24"/>
        </w:rPr>
        <w:t xml:space="preserve"> </w:t>
      </w:r>
      <w:r w:rsidRPr="00FA0379">
        <w:rPr>
          <w:rStyle w:val="author"/>
          <w:rFonts w:ascii="Times New Roman" w:hAnsi="Times New Roman"/>
          <w:iCs/>
          <w:szCs w:val="24"/>
        </w:rPr>
        <w:t xml:space="preserve">2009). </w:t>
      </w:r>
      <w:r w:rsidR="002D0939" w:rsidRPr="00FA0379">
        <w:rPr>
          <w:rFonts w:ascii="Times New Roman" w:hAnsi="Times New Roman"/>
          <w:szCs w:val="24"/>
        </w:rPr>
        <w:t>Suicidal behaviors are</w:t>
      </w:r>
      <w:r w:rsidRPr="00FA0379">
        <w:rPr>
          <w:rFonts w:ascii="Times New Roman" w:hAnsi="Times New Roman"/>
          <w:szCs w:val="24"/>
        </w:rPr>
        <w:t xml:space="preserve"> a serious clinical problem worldwide, and understanding ways of reducing it is a priority, starting in the country with the highest rates, Guyana</w:t>
      </w:r>
      <w:r w:rsidR="00AA58BD" w:rsidRPr="00FA0379">
        <w:rPr>
          <w:rFonts w:ascii="Times New Roman" w:hAnsi="Times New Roman"/>
          <w:szCs w:val="24"/>
        </w:rPr>
        <w:t xml:space="preserve"> (Tarrier, Taylor &amp;</w:t>
      </w:r>
      <w:r w:rsidRPr="00FA0379">
        <w:rPr>
          <w:rFonts w:ascii="Times New Roman" w:hAnsi="Times New Roman"/>
          <w:szCs w:val="24"/>
        </w:rPr>
        <w:t xml:space="preserve"> Gooding, </w:t>
      </w:r>
      <w:r w:rsidR="00AA58BD" w:rsidRPr="00FA0379">
        <w:rPr>
          <w:rFonts w:ascii="Times New Roman" w:hAnsi="Times New Roman"/>
          <w:szCs w:val="24"/>
        </w:rPr>
        <w:t>2</w:t>
      </w:r>
      <w:r w:rsidRPr="00FA0379">
        <w:rPr>
          <w:rFonts w:ascii="Times New Roman" w:hAnsi="Times New Roman"/>
          <w:szCs w:val="24"/>
        </w:rPr>
        <w:t xml:space="preserve">008). </w:t>
      </w:r>
    </w:p>
    <w:p w:rsidR="007B24E6" w:rsidRPr="00FA0379" w:rsidRDefault="007B24E6" w:rsidP="007B24E6">
      <w:pPr>
        <w:pStyle w:val="APA"/>
        <w:ind w:firstLine="0"/>
        <w:rPr>
          <w:rFonts w:ascii="Times New Roman" w:hAnsi="Times New Roman"/>
          <w:b/>
          <w:szCs w:val="24"/>
        </w:rPr>
      </w:pPr>
      <w:r w:rsidRPr="00FA0379">
        <w:rPr>
          <w:rFonts w:ascii="Times New Roman" w:hAnsi="Times New Roman"/>
          <w:b/>
          <w:szCs w:val="24"/>
        </w:rPr>
        <w:t xml:space="preserve">Purpose of the Study </w:t>
      </w:r>
    </w:p>
    <w:p w:rsidR="00560D82" w:rsidRPr="00FA0379" w:rsidRDefault="004C4DBD" w:rsidP="00560D82">
      <w:pPr>
        <w:pStyle w:val="APA"/>
        <w:rPr>
          <w:rFonts w:ascii="Times New Roman" w:hAnsi="Times New Roman"/>
          <w:szCs w:val="24"/>
        </w:rPr>
      </w:pPr>
      <w:r w:rsidRPr="00FA0379">
        <w:rPr>
          <w:rFonts w:ascii="Times New Roman" w:hAnsi="Times New Roman"/>
          <w:szCs w:val="24"/>
        </w:rPr>
        <w:t xml:space="preserve">The purpose of this study is to </w:t>
      </w:r>
      <w:r w:rsidR="002D0939" w:rsidRPr="00FA0379">
        <w:rPr>
          <w:rFonts w:ascii="Times New Roman" w:hAnsi="Times New Roman"/>
          <w:szCs w:val="24"/>
        </w:rPr>
        <w:t xml:space="preserve">statistically determining the relationship between </w:t>
      </w:r>
      <w:r w:rsidRPr="00FA0379">
        <w:rPr>
          <w:rFonts w:ascii="Times New Roman" w:hAnsi="Times New Roman"/>
          <w:szCs w:val="24"/>
        </w:rPr>
        <w:t xml:space="preserve">mental health </w:t>
      </w:r>
      <w:r w:rsidR="002D0939" w:rsidRPr="00FA0379">
        <w:rPr>
          <w:rFonts w:ascii="Times New Roman" w:hAnsi="Times New Roman"/>
          <w:szCs w:val="24"/>
        </w:rPr>
        <w:t xml:space="preserve">illnesses </w:t>
      </w:r>
      <w:r w:rsidRPr="00FA0379">
        <w:rPr>
          <w:rFonts w:ascii="Times New Roman" w:hAnsi="Times New Roman"/>
          <w:szCs w:val="24"/>
        </w:rPr>
        <w:t xml:space="preserve">and </w:t>
      </w:r>
      <w:r w:rsidR="002D0939" w:rsidRPr="00FA0379">
        <w:rPr>
          <w:rFonts w:ascii="Times New Roman" w:hAnsi="Times New Roman"/>
          <w:szCs w:val="24"/>
        </w:rPr>
        <w:t>suicidal behavioral rates</w:t>
      </w:r>
      <w:r w:rsidR="003C3964" w:rsidRPr="00FA0379">
        <w:rPr>
          <w:rFonts w:ascii="Times New Roman" w:hAnsi="Times New Roman"/>
          <w:szCs w:val="24"/>
        </w:rPr>
        <w:t xml:space="preserve"> (See figure 1)</w:t>
      </w:r>
      <w:r w:rsidR="00A96FAA" w:rsidRPr="00FA0379">
        <w:rPr>
          <w:rFonts w:ascii="Times New Roman" w:hAnsi="Times New Roman"/>
          <w:szCs w:val="24"/>
        </w:rPr>
        <w:t>.</w:t>
      </w:r>
      <w:r w:rsidRPr="00FA0379">
        <w:rPr>
          <w:rFonts w:ascii="Times New Roman" w:hAnsi="Times New Roman"/>
          <w:szCs w:val="24"/>
        </w:rPr>
        <w:t xml:space="preserve"> </w:t>
      </w:r>
      <w:r w:rsidR="002D0939" w:rsidRPr="00FA0379">
        <w:rPr>
          <w:rFonts w:ascii="Times New Roman" w:hAnsi="Times New Roman"/>
          <w:szCs w:val="24"/>
        </w:rPr>
        <w:t>The</w:t>
      </w:r>
      <w:r w:rsidR="00C82C0E" w:rsidRPr="00FA0379">
        <w:rPr>
          <w:rFonts w:ascii="Times New Roman" w:hAnsi="Times New Roman"/>
          <w:szCs w:val="24"/>
        </w:rPr>
        <w:t xml:space="preserve"> </w:t>
      </w:r>
      <w:r w:rsidR="002D0939" w:rsidRPr="00FA0379">
        <w:rPr>
          <w:rFonts w:ascii="Times New Roman" w:hAnsi="Times New Roman"/>
          <w:szCs w:val="24"/>
        </w:rPr>
        <w:t xml:space="preserve">study utilizes </w:t>
      </w:r>
      <w:r w:rsidR="00AA58BD" w:rsidRPr="00FA0379">
        <w:rPr>
          <w:rFonts w:ascii="Times New Roman" w:hAnsi="Times New Roman"/>
          <w:szCs w:val="24"/>
        </w:rPr>
        <w:t xml:space="preserve">the </w:t>
      </w:r>
      <w:r w:rsidR="00C82C0E" w:rsidRPr="00FA0379">
        <w:rPr>
          <w:rFonts w:ascii="Times New Roman" w:hAnsi="Times New Roman"/>
          <w:szCs w:val="24"/>
        </w:rPr>
        <w:t xml:space="preserve">path model </w:t>
      </w:r>
      <w:r w:rsidR="00AA58BD" w:rsidRPr="00FA0379">
        <w:rPr>
          <w:rFonts w:ascii="Times New Roman" w:hAnsi="Times New Roman"/>
          <w:szCs w:val="24"/>
        </w:rPr>
        <w:t>to illustrate</w:t>
      </w:r>
      <w:r w:rsidR="00C82C0E" w:rsidRPr="00FA0379">
        <w:rPr>
          <w:rFonts w:ascii="Times New Roman" w:hAnsi="Times New Roman"/>
          <w:szCs w:val="24"/>
        </w:rPr>
        <w:t xml:space="preserve"> the</w:t>
      </w:r>
      <w:r w:rsidR="00AA58BD" w:rsidRPr="00FA0379">
        <w:rPr>
          <w:rFonts w:ascii="Times New Roman" w:hAnsi="Times New Roman"/>
          <w:szCs w:val="24"/>
        </w:rPr>
        <w:t xml:space="preserve"> moderating and mediating </w:t>
      </w:r>
      <w:r w:rsidR="00C82C0E" w:rsidRPr="00FA0379">
        <w:rPr>
          <w:rFonts w:ascii="Times New Roman" w:hAnsi="Times New Roman"/>
          <w:szCs w:val="24"/>
        </w:rPr>
        <w:t xml:space="preserve">relationship among variables.  </w:t>
      </w:r>
      <w:r w:rsidR="00A96FAA" w:rsidRPr="00FA0379">
        <w:rPr>
          <w:rFonts w:ascii="Times New Roman" w:hAnsi="Times New Roman"/>
          <w:szCs w:val="24"/>
        </w:rPr>
        <w:t xml:space="preserve">Per the model </w:t>
      </w:r>
      <w:r w:rsidR="00BA4B4E" w:rsidRPr="00FA0379">
        <w:rPr>
          <w:rFonts w:ascii="Times New Roman" w:hAnsi="Times New Roman"/>
          <w:i/>
          <w:szCs w:val="24"/>
        </w:rPr>
        <w:t xml:space="preserve">Mental </w:t>
      </w:r>
      <w:r w:rsidR="00AA58BD" w:rsidRPr="00FA0379">
        <w:rPr>
          <w:rFonts w:ascii="Times New Roman" w:hAnsi="Times New Roman"/>
          <w:i/>
          <w:szCs w:val="24"/>
        </w:rPr>
        <w:t>Health Illnesses,</w:t>
      </w:r>
      <w:r w:rsidR="00BA4B4E" w:rsidRPr="00FA0379">
        <w:rPr>
          <w:rFonts w:ascii="Times New Roman" w:hAnsi="Times New Roman"/>
          <w:szCs w:val="24"/>
        </w:rPr>
        <w:t xml:space="preserve"> defined as </w:t>
      </w:r>
      <w:r w:rsidR="00AA58BD" w:rsidRPr="00FA0379">
        <w:rPr>
          <w:rFonts w:ascii="Times New Roman" w:hAnsi="Times New Roman"/>
          <w:szCs w:val="24"/>
        </w:rPr>
        <w:t>mental health conditions</w:t>
      </w:r>
      <w:r w:rsidR="00BA4B4E" w:rsidRPr="00FA0379">
        <w:rPr>
          <w:rFonts w:ascii="Times New Roman" w:hAnsi="Times New Roman"/>
          <w:szCs w:val="24"/>
          <w:lang w:val="en"/>
        </w:rPr>
        <w:t>,</w:t>
      </w:r>
      <w:r w:rsidR="00BA4B4E" w:rsidRPr="00FA0379">
        <w:rPr>
          <w:rFonts w:ascii="Times New Roman" w:hAnsi="Times New Roman"/>
          <w:szCs w:val="24"/>
        </w:rPr>
        <w:t xml:space="preserve"> </w:t>
      </w:r>
      <w:r w:rsidR="00A96FAA" w:rsidRPr="00FA0379">
        <w:rPr>
          <w:rFonts w:ascii="Times New Roman" w:hAnsi="Times New Roman"/>
          <w:szCs w:val="24"/>
        </w:rPr>
        <w:t>is a predictor of suicidal behaviors</w:t>
      </w:r>
      <w:r w:rsidR="00BA4B4E" w:rsidRPr="00FA0379">
        <w:rPr>
          <w:rFonts w:ascii="Times New Roman" w:hAnsi="Times New Roman"/>
          <w:szCs w:val="24"/>
        </w:rPr>
        <w:t xml:space="preserve">. The </w:t>
      </w:r>
      <w:r w:rsidR="00AA58BD" w:rsidRPr="00FA0379">
        <w:rPr>
          <w:rFonts w:ascii="Times New Roman" w:hAnsi="Times New Roman"/>
          <w:szCs w:val="24"/>
        </w:rPr>
        <w:t>directional</w:t>
      </w:r>
      <w:r w:rsidR="00BA4B4E" w:rsidRPr="00FA0379">
        <w:rPr>
          <w:rFonts w:ascii="Times New Roman" w:hAnsi="Times New Roman"/>
          <w:szCs w:val="24"/>
        </w:rPr>
        <w:t xml:space="preserve"> arrows </w:t>
      </w:r>
      <w:r w:rsidR="00AA58BD" w:rsidRPr="00FA0379">
        <w:rPr>
          <w:rFonts w:ascii="Times New Roman" w:hAnsi="Times New Roman"/>
          <w:szCs w:val="24"/>
        </w:rPr>
        <w:t>depict</w:t>
      </w:r>
      <w:r w:rsidR="00BA4B4E" w:rsidRPr="00FA0379">
        <w:rPr>
          <w:rFonts w:ascii="Times New Roman" w:hAnsi="Times New Roman"/>
          <w:szCs w:val="24"/>
        </w:rPr>
        <w:t xml:space="preserve"> the relationship between the predictor and its</w:t>
      </w:r>
      <w:r w:rsidR="00A96FAA" w:rsidRPr="00FA0379">
        <w:rPr>
          <w:rFonts w:ascii="Times New Roman" w:hAnsi="Times New Roman"/>
          <w:szCs w:val="24"/>
        </w:rPr>
        <w:t xml:space="preserve"> media</w:t>
      </w:r>
      <w:r w:rsidR="00BA4B4E" w:rsidRPr="00FA0379">
        <w:rPr>
          <w:rFonts w:ascii="Times New Roman" w:hAnsi="Times New Roman"/>
          <w:szCs w:val="24"/>
        </w:rPr>
        <w:t>tor</w:t>
      </w:r>
      <w:r w:rsidR="00AA58BD" w:rsidRPr="00FA0379">
        <w:rPr>
          <w:rFonts w:ascii="Times New Roman" w:hAnsi="Times New Roman"/>
          <w:szCs w:val="24"/>
        </w:rPr>
        <w:t>,</w:t>
      </w:r>
      <w:r w:rsidR="00A96FAA" w:rsidRPr="00FA0379">
        <w:rPr>
          <w:rFonts w:ascii="Times New Roman" w:hAnsi="Times New Roman"/>
          <w:szCs w:val="24"/>
        </w:rPr>
        <w:t xml:space="preserve"> </w:t>
      </w:r>
      <w:r w:rsidR="00BA4B4E" w:rsidRPr="00FA0379">
        <w:rPr>
          <w:rFonts w:ascii="Times New Roman" w:hAnsi="Times New Roman"/>
          <w:szCs w:val="24"/>
        </w:rPr>
        <w:t>individuals’</w:t>
      </w:r>
      <w:r w:rsidR="00AA58BD" w:rsidRPr="00FA0379">
        <w:rPr>
          <w:rFonts w:ascii="Times New Roman" w:hAnsi="Times New Roman"/>
          <w:szCs w:val="24"/>
        </w:rPr>
        <w:t>,</w:t>
      </w:r>
      <w:r w:rsidR="00BA4B4E" w:rsidRPr="00FA0379">
        <w:rPr>
          <w:rFonts w:ascii="Times New Roman" w:hAnsi="Times New Roman"/>
          <w:szCs w:val="24"/>
        </w:rPr>
        <w:t xml:space="preserve"> </w:t>
      </w:r>
      <w:r w:rsidR="00BA4B4E" w:rsidRPr="00FA0379">
        <w:rPr>
          <w:rFonts w:ascii="Times New Roman" w:hAnsi="Times New Roman"/>
          <w:i/>
          <w:szCs w:val="24"/>
        </w:rPr>
        <w:t>F</w:t>
      </w:r>
      <w:r w:rsidR="00A96FAA" w:rsidRPr="00FA0379">
        <w:rPr>
          <w:rFonts w:ascii="Times New Roman" w:hAnsi="Times New Roman"/>
          <w:i/>
          <w:szCs w:val="24"/>
        </w:rPr>
        <w:t xml:space="preserve">oundational </w:t>
      </w:r>
      <w:r w:rsidR="00BA4B4E" w:rsidRPr="00FA0379">
        <w:rPr>
          <w:rFonts w:ascii="Times New Roman" w:hAnsi="Times New Roman"/>
          <w:i/>
          <w:szCs w:val="24"/>
        </w:rPr>
        <w:t>B</w:t>
      </w:r>
      <w:r w:rsidR="00A96FAA" w:rsidRPr="00FA0379">
        <w:rPr>
          <w:rFonts w:ascii="Times New Roman" w:hAnsi="Times New Roman"/>
          <w:i/>
          <w:szCs w:val="24"/>
        </w:rPr>
        <w:t>elief</w:t>
      </w:r>
      <w:r w:rsidR="00BA4B4E" w:rsidRPr="00FA0379">
        <w:rPr>
          <w:rFonts w:ascii="Times New Roman" w:hAnsi="Times New Roman"/>
          <w:i/>
          <w:szCs w:val="24"/>
        </w:rPr>
        <w:t>,</w:t>
      </w:r>
      <w:r w:rsidR="00BA4B4E" w:rsidRPr="00FA0379">
        <w:rPr>
          <w:rFonts w:ascii="Times New Roman" w:hAnsi="Times New Roman"/>
          <w:szCs w:val="24"/>
        </w:rPr>
        <w:t xml:space="preserve"> </w:t>
      </w:r>
      <w:r w:rsidR="004E4BAF" w:rsidRPr="00FA0379">
        <w:rPr>
          <w:rFonts w:ascii="Times New Roman" w:hAnsi="Times New Roman"/>
          <w:szCs w:val="24"/>
        </w:rPr>
        <w:t>defined as attitude toward suicidal behaviors</w:t>
      </w:r>
      <w:r w:rsidR="00BA4B4E" w:rsidRPr="00FA0379">
        <w:rPr>
          <w:rFonts w:ascii="Times New Roman" w:hAnsi="Times New Roman"/>
          <w:szCs w:val="24"/>
        </w:rPr>
        <w:t xml:space="preserve">. </w:t>
      </w:r>
      <w:r w:rsidR="007D0A6B" w:rsidRPr="00FA0379">
        <w:rPr>
          <w:rFonts w:ascii="Times New Roman" w:hAnsi="Times New Roman"/>
          <w:szCs w:val="24"/>
        </w:rPr>
        <w:t xml:space="preserve">The </w:t>
      </w:r>
      <w:r w:rsidR="007D0A6B" w:rsidRPr="00FA0379">
        <w:rPr>
          <w:rFonts w:ascii="Times New Roman" w:hAnsi="Times New Roman"/>
          <w:i/>
          <w:szCs w:val="24"/>
        </w:rPr>
        <w:t xml:space="preserve">Foundational Belief </w:t>
      </w:r>
      <w:r w:rsidR="007D0A6B" w:rsidRPr="00FA0379">
        <w:rPr>
          <w:rFonts w:ascii="Times New Roman" w:hAnsi="Times New Roman"/>
          <w:szCs w:val="24"/>
        </w:rPr>
        <w:t>aims to understand “why” suicidal behaviors occur. This data will help identify the underlying mechanisms that may be important to targeted counseling intervention which would optimize the change process (</w:t>
      </w:r>
      <w:r w:rsidR="00AA58BD" w:rsidRPr="00FA0379">
        <w:rPr>
          <w:rFonts w:ascii="Times New Roman" w:hAnsi="Times New Roman"/>
          <w:szCs w:val="24"/>
        </w:rPr>
        <w:t>Hepner, Kivlighan &amp; Wampold,</w:t>
      </w:r>
      <w:r w:rsidR="003C3964" w:rsidRPr="00FA0379">
        <w:rPr>
          <w:rFonts w:ascii="Times New Roman" w:hAnsi="Times New Roman"/>
          <w:szCs w:val="24"/>
        </w:rPr>
        <w:t xml:space="preserve"> </w:t>
      </w:r>
      <w:r w:rsidR="00AA58BD" w:rsidRPr="00FA0379">
        <w:rPr>
          <w:rFonts w:ascii="Times New Roman" w:hAnsi="Times New Roman"/>
          <w:szCs w:val="24"/>
        </w:rPr>
        <w:t>2008)</w:t>
      </w:r>
      <w:r w:rsidR="007D0A6B" w:rsidRPr="00FA0379">
        <w:rPr>
          <w:rFonts w:ascii="Times New Roman" w:hAnsi="Times New Roman"/>
          <w:szCs w:val="24"/>
        </w:rPr>
        <w:t xml:space="preserve">. </w:t>
      </w:r>
      <w:r w:rsidR="00BA4B4E" w:rsidRPr="00FA0379">
        <w:rPr>
          <w:rFonts w:ascii="Times New Roman" w:hAnsi="Times New Roman"/>
          <w:szCs w:val="24"/>
        </w:rPr>
        <w:t>The relationship between the moderator and mediator seek to determine the criterion</w:t>
      </w:r>
      <w:r w:rsidR="007D0A6B" w:rsidRPr="00FA0379">
        <w:rPr>
          <w:rFonts w:ascii="Times New Roman" w:hAnsi="Times New Roman"/>
          <w:szCs w:val="24"/>
        </w:rPr>
        <w:t xml:space="preserve">, </w:t>
      </w:r>
      <w:r w:rsidR="007D0A6B" w:rsidRPr="00FA0379">
        <w:rPr>
          <w:rFonts w:ascii="Times New Roman" w:hAnsi="Times New Roman"/>
          <w:i/>
          <w:szCs w:val="24"/>
        </w:rPr>
        <w:t>Suicide Behaviors</w:t>
      </w:r>
      <w:r w:rsidR="007D0A6B" w:rsidRPr="00FA0379">
        <w:rPr>
          <w:rFonts w:ascii="Times New Roman" w:hAnsi="Times New Roman"/>
          <w:szCs w:val="24"/>
        </w:rPr>
        <w:t xml:space="preserve">, </w:t>
      </w:r>
      <w:r w:rsidR="00BA4B4E" w:rsidRPr="00FA0379">
        <w:rPr>
          <w:rFonts w:ascii="Times New Roman" w:hAnsi="Times New Roman"/>
          <w:szCs w:val="24"/>
        </w:rPr>
        <w:t>stat</w:t>
      </w:r>
      <w:r w:rsidR="007D0A6B" w:rsidRPr="00FA0379">
        <w:rPr>
          <w:rFonts w:ascii="Times New Roman" w:hAnsi="Times New Roman"/>
          <w:szCs w:val="24"/>
        </w:rPr>
        <w:t>istical</w:t>
      </w:r>
      <w:r w:rsidR="00BA4B4E" w:rsidRPr="00FA0379">
        <w:rPr>
          <w:rFonts w:ascii="Times New Roman" w:hAnsi="Times New Roman"/>
          <w:szCs w:val="24"/>
        </w:rPr>
        <w:t xml:space="preserve"> significant</w:t>
      </w:r>
      <w:r w:rsidR="001F0481" w:rsidRPr="00FA0379">
        <w:rPr>
          <w:rFonts w:ascii="Times New Roman" w:hAnsi="Times New Roman"/>
          <w:szCs w:val="24"/>
        </w:rPr>
        <w:t xml:space="preserve"> strength.</w:t>
      </w:r>
      <w:r w:rsidR="007D0A6B" w:rsidRPr="00FA0379">
        <w:rPr>
          <w:rFonts w:ascii="Times New Roman" w:hAnsi="Times New Roman"/>
          <w:szCs w:val="24"/>
        </w:rPr>
        <w:t xml:space="preserve"> </w:t>
      </w:r>
      <w:r w:rsidR="00A95180" w:rsidRPr="00FA0379">
        <w:rPr>
          <w:rFonts w:ascii="Times New Roman" w:hAnsi="Times New Roman"/>
          <w:szCs w:val="24"/>
        </w:rPr>
        <w:t>This research strategy, guided by Baron and Kenny’s Path Model (1986), is commonly used for understanding more complex relationships among variables are commonly used (</w:t>
      </w:r>
      <w:r w:rsidR="003C3964" w:rsidRPr="00FA0379">
        <w:rPr>
          <w:rFonts w:ascii="Times New Roman" w:hAnsi="Times New Roman"/>
          <w:szCs w:val="24"/>
        </w:rPr>
        <w:t>Hepner, Kivlighan &amp; Wampold, 2008</w:t>
      </w:r>
      <w:r w:rsidR="00A95180" w:rsidRPr="00FA0379">
        <w:rPr>
          <w:rFonts w:ascii="Times New Roman" w:hAnsi="Times New Roman"/>
          <w:szCs w:val="24"/>
        </w:rPr>
        <w:t xml:space="preserve">). </w:t>
      </w:r>
    </w:p>
    <w:p w:rsidR="004234CA" w:rsidRPr="00FA0379" w:rsidRDefault="00A96FAA" w:rsidP="004234CA">
      <w:pPr>
        <w:pStyle w:val="APA"/>
        <w:rPr>
          <w:rFonts w:ascii="Times New Roman" w:hAnsi="Times New Roman"/>
          <w:szCs w:val="24"/>
        </w:rPr>
      </w:pPr>
      <w:r w:rsidRPr="00FA0379">
        <w:rPr>
          <w:rFonts w:ascii="Times New Roman" w:hAnsi="Times New Roman"/>
          <w:i/>
          <w:szCs w:val="24"/>
        </w:rPr>
        <w:t xml:space="preserve">Figure 1. </w:t>
      </w:r>
      <w:r w:rsidRPr="00FA0379">
        <w:rPr>
          <w:rFonts w:ascii="Times New Roman" w:hAnsi="Times New Roman"/>
          <w:szCs w:val="24"/>
        </w:rPr>
        <w:t xml:space="preserve">Moderator and Mediator </w:t>
      </w:r>
    </w:p>
    <w:p w:rsidR="00E7413E" w:rsidRPr="00FA0379" w:rsidRDefault="00E7413E" w:rsidP="004234CA">
      <w:pPr>
        <w:rPr>
          <w:rFonts w:ascii="Times New Roman" w:hAnsi="Times New Roman"/>
          <w:sz w:val="24"/>
          <w:szCs w:val="24"/>
        </w:rPr>
      </w:pPr>
    </w:p>
    <w:p w:rsidR="004234CA" w:rsidRPr="00FA0379" w:rsidRDefault="004234CA" w:rsidP="004234CA">
      <w:pPr>
        <w:rPr>
          <w:rFonts w:ascii="Times New Roman" w:hAnsi="Times New Roman"/>
          <w:sz w:val="24"/>
          <w:szCs w:val="24"/>
        </w:rPr>
      </w:pPr>
      <w:r w:rsidRPr="00FA0379">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101B1D3E" wp14:editId="7B3D7AC8">
                <wp:simplePos x="0" y="0"/>
                <wp:positionH relativeFrom="margin">
                  <wp:align>center</wp:align>
                </wp:positionH>
                <wp:positionV relativeFrom="paragraph">
                  <wp:posOffset>64861</wp:posOffset>
                </wp:positionV>
                <wp:extent cx="1579336" cy="661670"/>
                <wp:effectExtent l="0" t="0" r="20955" b="24130"/>
                <wp:wrapNone/>
                <wp:docPr id="3" name="Rectangle 3"/>
                <wp:cNvGraphicFramePr/>
                <a:graphic xmlns:a="http://schemas.openxmlformats.org/drawingml/2006/main">
                  <a:graphicData uri="http://schemas.microsoft.com/office/word/2010/wordprocessingShape">
                    <wps:wsp>
                      <wps:cNvSpPr/>
                      <wps:spPr>
                        <a:xfrm>
                          <a:off x="0" y="0"/>
                          <a:ext cx="1579336" cy="6616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6A7D" w:rsidRDefault="00176A7D" w:rsidP="004234CA">
                            <w:pPr>
                              <w:jc w:val="center"/>
                              <w:rPr>
                                <w:rFonts w:ascii="Times New Roman" w:hAnsi="Times New Roman"/>
                                <w:sz w:val="20"/>
                              </w:rPr>
                            </w:pPr>
                            <w:r>
                              <w:rPr>
                                <w:rFonts w:ascii="Times New Roman" w:hAnsi="Times New Roman"/>
                                <w:sz w:val="20"/>
                              </w:rPr>
                              <w:t>Foundational B</w:t>
                            </w:r>
                            <w:r w:rsidRPr="00701796">
                              <w:rPr>
                                <w:rFonts w:ascii="Times New Roman" w:hAnsi="Times New Roman"/>
                                <w:sz w:val="20"/>
                              </w:rPr>
                              <w:t>elief</w:t>
                            </w:r>
                          </w:p>
                          <w:p w:rsidR="00176A7D" w:rsidRPr="00701796" w:rsidRDefault="00176A7D" w:rsidP="004234CA">
                            <w:pPr>
                              <w:jc w:val="center"/>
                              <w:rPr>
                                <w:rFonts w:ascii="Times New Roman" w:hAnsi="Times New Roman"/>
                                <w:sz w:val="14"/>
                                <w:szCs w:val="14"/>
                              </w:rPr>
                            </w:pPr>
                            <w:r w:rsidRPr="00701796">
                              <w:rPr>
                                <w:rFonts w:ascii="Times New Roman" w:hAnsi="Times New Roman"/>
                                <w:sz w:val="14"/>
                                <w:szCs w:val="14"/>
                              </w:rPr>
                              <w:t>(</w:t>
                            </w:r>
                            <w:r>
                              <w:rPr>
                                <w:rFonts w:ascii="Times New Roman" w:hAnsi="Times New Roman"/>
                                <w:sz w:val="14"/>
                                <w:szCs w:val="14"/>
                              </w:rPr>
                              <w:t>A</w:t>
                            </w:r>
                            <w:r w:rsidRPr="00701796">
                              <w:rPr>
                                <w:rFonts w:ascii="Times New Roman" w:hAnsi="Times New Roman"/>
                                <w:sz w:val="14"/>
                                <w:szCs w:val="14"/>
                              </w:rPr>
                              <w:t>ttitude toward suicidal behaviors</w:t>
                            </w:r>
                            <w:r>
                              <w:rPr>
                                <w:rFonts w:ascii="Times New Roman" w:hAnsi="Times New Roman"/>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B1D3E" id="Rectangle 3" o:spid="_x0000_s1026" style="position:absolute;margin-left:0;margin-top:5.1pt;width:124.35pt;height:52.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" fillcolor="#4f81bd [3204]" strokecolor="#243f60 [1604]" strokeweight="2pt">
                <v:textbox>
                  <w:txbxContent>
                    <w:p w:rsidR="00176A7D" w:rsidRDefault="00176A7D" w:rsidP="004234CA">
                      <w:pPr>
                        <w:jc w:val="center"/>
                        <w:rPr>
                          <w:rFonts w:ascii="Times New Roman" w:hAnsi="Times New Roman"/>
                          <w:sz w:val="20"/>
                        </w:rPr>
                      </w:pPr>
                      <w:r>
                        <w:rPr>
                          <w:rFonts w:ascii="Times New Roman" w:hAnsi="Times New Roman"/>
                          <w:sz w:val="20"/>
                        </w:rPr>
                        <w:t>Foundational B</w:t>
                      </w:r>
                      <w:r w:rsidRPr="00701796">
                        <w:rPr>
                          <w:rFonts w:ascii="Times New Roman" w:hAnsi="Times New Roman"/>
                          <w:sz w:val="20"/>
                        </w:rPr>
                        <w:t>elief</w:t>
                      </w:r>
                    </w:p>
                    <w:p w:rsidR="00176A7D" w:rsidRPr="00701796" w:rsidRDefault="00176A7D" w:rsidP="004234CA">
                      <w:pPr>
                        <w:jc w:val="center"/>
                        <w:rPr>
                          <w:rFonts w:ascii="Times New Roman" w:hAnsi="Times New Roman"/>
                          <w:sz w:val="14"/>
                          <w:szCs w:val="14"/>
                        </w:rPr>
                      </w:pPr>
                      <w:r w:rsidRPr="00701796">
                        <w:rPr>
                          <w:rFonts w:ascii="Times New Roman" w:hAnsi="Times New Roman"/>
                          <w:sz w:val="14"/>
                          <w:szCs w:val="14"/>
                        </w:rPr>
                        <w:t>(</w:t>
                      </w:r>
                      <w:r>
                        <w:rPr>
                          <w:rFonts w:ascii="Times New Roman" w:hAnsi="Times New Roman"/>
                          <w:sz w:val="14"/>
                          <w:szCs w:val="14"/>
                        </w:rPr>
                        <w:t>A</w:t>
                      </w:r>
                      <w:r w:rsidRPr="00701796">
                        <w:rPr>
                          <w:rFonts w:ascii="Times New Roman" w:hAnsi="Times New Roman"/>
                          <w:sz w:val="14"/>
                          <w:szCs w:val="14"/>
                        </w:rPr>
                        <w:t>ttitude toward suicidal behaviors</w:t>
                      </w:r>
                      <w:r>
                        <w:rPr>
                          <w:rFonts w:ascii="Times New Roman" w:hAnsi="Times New Roman"/>
                          <w:sz w:val="14"/>
                          <w:szCs w:val="14"/>
                        </w:rPr>
                        <w:t>)</w:t>
                      </w:r>
                    </w:p>
                  </w:txbxContent>
                </v:textbox>
                <w10:wrap anchorx="margin"/>
              </v:rect>
            </w:pict>
          </mc:Fallback>
        </mc:AlternateContent>
      </w:r>
    </w:p>
    <w:p w:rsidR="004234CA" w:rsidRPr="00FA0379" w:rsidRDefault="004234CA" w:rsidP="004234CA">
      <w:pPr>
        <w:rPr>
          <w:rFonts w:ascii="Times New Roman" w:hAnsi="Times New Roman"/>
          <w:sz w:val="24"/>
          <w:szCs w:val="24"/>
        </w:rPr>
      </w:pPr>
      <w:r w:rsidRPr="00FA0379">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009C51C2" wp14:editId="07F91FC6">
                <wp:simplePos x="0" y="0"/>
                <wp:positionH relativeFrom="column">
                  <wp:posOffset>3753296</wp:posOffset>
                </wp:positionH>
                <wp:positionV relativeFrom="paragraph">
                  <wp:posOffset>16767</wp:posOffset>
                </wp:positionV>
                <wp:extent cx="2079172" cy="979715"/>
                <wp:effectExtent l="0" t="0" r="35560" b="68580"/>
                <wp:wrapNone/>
                <wp:docPr id="5" name="Straight Arrow Connector 5"/>
                <wp:cNvGraphicFramePr/>
                <a:graphic xmlns:a="http://schemas.openxmlformats.org/drawingml/2006/main">
                  <a:graphicData uri="http://schemas.microsoft.com/office/word/2010/wordprocessingShape">
                    <wps:wsp>
                      <wps:cNvCnPr/>
                      <wps:spPr>
                        <a:xfrm>
                          <a:off x="0" y="0"/>
                          <a:ext cx="2079172" cy="979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9930FE" id="_x0000_t32" coordsize="21600,21600" o:spt="32" o:oned="t" path="m,l21600,21600e" filled="f">
                <v:path arrowok="t" fillok="f" o:connecttype="none"/>
                <o:lock v:ext="edit" shapetype="t"/>
              </v:shapetype>
              <v:shape id="Straight Arrow Connector 5" o:spid="_x0000_s1026" type="#_x0000_t32" style="position:absolute;margin-left:295.55pt;margin-top:1.3pt;width:163.7pt;height:77.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" strokecolor="#4579b8 [3044]">
                <v:stroke endarrow="block"/>
              </v:shape>
            </w:pict>
          </mc:Fallback>
        </mc:AlternateContent>
      </w:r>
      <w:r w:rsidRPr="00FA0379">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7B44AD6B" wp14:editId="14BDD9F2">
                <wp:simplePos x="0" y="0"/>
                <wp:positionH relativeFrom="column">
                  <wp:posOffset>-21771</wp:posOffset>
                </wp:positionH>
                <wp:positionV relativeFrom="paragraph">
                  <wp:posOffset>98606</wp:posOffset>
                </wp:positionV>
                <wp:extent cx="2095500" cy="925286"/>
                <wp:effectExtent l="0" t="38100" r="57150" b="27305"/>
                <wp:wrapNone/>
                <wp:docPr id="6" name="Straight Arrow Connector 6"/>
                <wp:cNvGraphicFramePr/>
                <a:graphic xmlns:a="http://schemas.openxmlformats.org/drawingml/2006/main">
                  <a:graphicData uri="http://schemas.microsoft.com/office/word/2010/wordprocessingShape">
                    <wps:wsp>
                      <wps:cNvCnPr/>
                      <wps:spPr>
                        <a:xfrm flipV="1">
                          <a:off x="0" y="0"/>
                          <a:ext cx="2095500" cy="9252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132CC7" id="Straight Arrow Connector 6" o:spid="_x0000_s1026" type="#_x0000_t32" style="position:absolute;margin-left:-1.7pt;margin-top:7.75pt;width:165pt;height:72.8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" strokecolor="#4579b8 [3044]">
                <v:stroke endarrow="block"/>
              </v:shape>
            </w:pict>
          </mc:Fallback>
        </mc:AlternateContent>
      </w:r>
    </w:p>
    <w:p w:rsidR="004234CA" w:rsidRPr="00FA0379" w:rsidRDefault="004234CA" w:rsidP="004234CA">
      <w:pPr>
        <w:rPr>
          <w:rFonts w:ascii="Times New Roman" w:hAnsi="Times New Roman"/>
          <w:sz w:val="24"/>
          <w:szCs w:val="24"/>
        </w:rPr>
      </w:pPr>
    </w:p>
    <w:p w:rsidR="004234CA" w:rsidRPr="00FA0379" w:rsidRDefault="004234CA" w:rsidP="004234CA">
      <w:pPr>
        <w:rPr>
          <w:rFonts w:ascii="Times New Roman" w:hAnsi="Times New Roman"/>
          <w:sz w:val="24"/>
          <w:szCs w:val="24"/>
        </w:rPr>
      </w:pPr>
      <w:r w:rsidRPr="00FA0379">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4FBC1ECE" wp14:editId="7EF6B5F9">
                <wp:simplePos x="0" y="0"/>
                <wp:positionH relativeFrom="column">
                  <wp:posOffset>-587647</wp:posOffset>
                </wp:positionH>
                <wp:positionV relativeFrom="paragraph">
                  <wp:posOffset>291465</wp:posOffset>
                </wp:positionV>
                <wp:extent cx="1583418" cy="656227"/>
                <wp:effectExtent l="0" t="0" r="17145" b="10795"/>
                <wp:wrapNone/>
                <wp:docPr id="10" name="Rectangle 10"/>
                <wp:cNvGraphicFramePr/>
                <a:graphic xmlns:a="http://schemas.openxmlformats.org/drawingml/2006/main">
                  <a:graphicData uri="http://schemas.microsoft.com/office/word/2010/wordprocessingShape">
                    <wps:wsp>
                      <wps:cNvSpPr/>
                      <wps:spPr>
                        <a:xfrm>
                          <a:off x="0" y="0"/>
                          <a:ext cx="1583418" cy="65622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6A7D" w:rsidRDefault="00176A7D" w:rsidP="004234CA">
                            <w:pPr>
                              <w:jc w:val="center"/>
                              <w:rPr>
                                <w:rFonts w:ascii="Times New Roman" w:hAnsi="Times New Roman"/>
                                <w:sz w:val="20"/>
                              </w:rPr>
                            </w:pPr>
                            <w:r w:rsidRPr="00701796">
                              <w:rPr>
                                <w:rFonts w:ascii="Times New Roman" w:hAnsi="Times New Roman"/>
                                <w:sz w:val="20"/>
                              </w:rPr>
                              <w:t>Menta</w:t>
                            </w:r>
                            <w:r>
                              <w:rPr>
                                <w:rFonts w:ascii="Times New Roman" w:hAnsi="Times New Roman"/>
                                <w:sz w:val="20"/>
                              </w:rPr>
                              <w:t>l Health Illnesses</w:t>
                            </w:r>
                          </w:p>
                          <w:p w:rsidR="00176A7D" w:rsidRPr="00D3340F" w:rsidRDefault="00176A7D" w:rsidP="004234CA">
                            <w:pPr>
                              <w:jc w:val="center"/>
                              <w:rPr>
                                <w:rFonts w:ascii="Times New Roman" w:hAnsi="Times New Roman"/>
                                <w:sz w:val="20"/>
                              </w:rPr>
                            </w:pPr>
                            <w:r w:rsidRPr="00D3340F">
                              <w:rPr>
                                <w:rFonts w:ascii="Times New Roman" w:hAnsi="Times New Roman"/>
                                <w:sz w:val="14"/>
                                <w:szCs w:val="24"/>
                              </w:rPr>
                              <w:t>(</w:t>
                            </w:r>
                            <w:r>
                              <w:rPr>
                                <w:rFonts w:ascii="Times New Roman" w:hAnsi="Times New Roman"/>
                                <w:sz w:val="14"/>
                                <w:szCs w:val="24"/>
                              </w:rPr>
                              <w:t>Mental Health C</w:t>
                            </w:r>
                            <w:r w:rsidRPr="00AA58BD">
                              <w:rPr>
                                <w:rFonts w:ascii="Times New Roman" w:hAnsi="Times New Roman"/>
                                <w:sz w:val="14"/>
                                <w:szCs w:val="24"/>
                              </w:rPr>
                              <w:t>onditions</w:t>
                            </w:r>
                            <w:r>
                              <w:rPr>
                                <w:rFonts w:ascii="Times New Roman" w:hAnsi="Times New Roman"/>
                                <w:sz w:val="1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C1ECE" id="Rectangle 10" o:spid="_x0000_s1027" style="position:absolute;margin-left:-46.25pt;margin-top:22.95pt;width:124.7pt;height:5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" fillcolor="#4f81bd [3204]" strokecolor="#243f60 [1604]" strokeweight="2pt">
                <v:textbox>
                  <w:txbxContent>
                    <w:p w:rsidR="00176A7D" w:rsidRDefault="00176A7D" w:rsidP="004234CA">
                      <w:pPr>
                        <w:jc w:val="center"/>
                        <w:rPr>
                          <w:rFonts w:ascii="Times New Roman" w:hAnsi="Times New Roman"/>
                          <w:sz w:val="20"/>
                        </w:rPr>
                      </w:pPr>
                      <w:r w:rsidRPr="00701796">
                        <w:rPr>
                          <w:rFonts w:ascii="Times New Roman" w:hAnsi="Times New Roman"/>
                          <w:sz w:val="20"/>
                        </w:rPr>
                        <w:t>Menta</w:t>
                      </w:r>
                      <w:r>
                        <w:rPr>
                          <w:rFonts w:ascii="Times New Roman" w:hAnsi="Times New Roman"/>
                          <w:sz w:val="20"/>
                        </w:rPr>
                        <w:t>l Health Illnesses</w:t>
                      </w:r>
                    </w:p>
                    <w:p w:rsidR="00176A7D" w:rsidRPr="00D3340F" w:rsidRDefault="00176A7D" w:rsidP="004234CA">
                      <w:pPr>
                        <w:jc w:val="center"/>
                        <w:rPr>
                          <w:rFonts w:ascii="Times New Roman" w:hAnsi="Times New Roman"/>
                          <w:sz w:val="20"/>
                        </w:rPr>
                      </w:pPr>
                      <w:r w:rsidRPr="00D3340F">
                        <w:rPr>
                          <w:rFonts w:ascii="Times New Roman" w:hAnsi="Times New Roman"/>
                          <w:sz w:val="14"/>
                          <w:szCs w:val="24"/>
                        </w:rPr>
                        <w:t>(</w:t>
                      </w:r>
                      <w:r>
                        <w:rPr>
                          <w:rFonts w:ascii="Times New Roman" w:hAnsi="Times New Roman"/>
                          <w:sz w:val="14"/>
                          <w:szCs w:val="24"/>
                        </w:rPr>
                        <w:t>Mental Health C</w:t>
                      </w:r>
                      <w:r w:rsidRPr="00AA58BD">
                        <w:rPr>
                          <w:rFonts w:ascii="Times New Roman" w:hAnsi="Times New Roman"/>
                          <w:sz w:val="14"/>
                          <w:szCs w:val="24"/>
                        </w:rPr>
                        <w:t>onditions</w:t>
                      </w:r>
                      <w:r>
                        <w:rPr>
                          <w:rFonts w:ascii="Times New Roman" w:hAnsi="Times New Roman"/>
                          <w:sz w:val="14"/>
                          <w:szCs w:val="24"/>
                        </w:rPr>
                        <w:t xml:space="preserve">) </w:t>
                      </w:r>
                    </w:p>
                  </w:txbxContent>
                </v:textbox>
              </v:rect>
            </w:pict>
          </mc:Fallback>
        </mc:AlternateContent>
      </w:r>
      <w:r w:rsidRPr="00FA0379">
        <w:rPr>
          <w:rFonts w:ascii="Times New Roman" w:hAnsi="Times New Roman"/>
          <w:noProof/>
          <w:sz w:val="24"/>
          <w:szCs w:val="24"/>
        </w:rPr>
        <w:drawing>
          <wp:anchor distT="0" distB="0" distL="114300" distR="114300" simplePos="0" relativeHeight="251673600" behindDoc="0" locked="0" layoutInCell="1" allowOverlap="1" wp14:anchorId="59B01C4C" wp14:editId="543A7FC7">
            <wp:simplePos x="0" y="0"/>
            <wp:positionH relativeFrom="column">
              <wp:posOffset>1850442</wp:posOffset>
            </wp:positionH>
            <wp:positionV relativeFrom="paragraph">
              <wp:posOffset>130508</wp:posOffset>
            </wp:positionV>
            <wp:extent cx="206" cy="205"/>
            <wp:effectExtent l="38100" t="38100" r="38100" b="38100"/>
            <wp:wrapNone/>
            <wp:docPr id="12"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206" cy="205"/>
                  </w14:xfrm>
                </w14:contentPart>
              </a:graphicData>
            </a:graphic>
          </wp:anchor>
        </w:drawing>
      </w:r>
    </w:p>
    <w:p w:rsidR="004234CA" w:rsidRPr="00FA0379" w:rsidRDefault="004234CA" w:rsidP="004234CA">
      <w:pPr>
        <w:rPr>
          <w:rFonts w:ascii="Times New Roman" w:hAnsi="Times New Roman"/>
          <w:sz w:val="24"/>
          <w:szCs w:val="24"/>
        </w:rPr>
      </w:pPr>
      <w:r w:rsidRPr="00FA0379">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6344CBE9" wp14:editId="614F8295">
                <wp:simplePos x="0" y="0"/>
                <wp:positionH relativeFrom="page">
                  <wp:posOffset>6504214</wp:posOffset>
                </wp:positionH>
                <wp:positionV relativeFrom="paragraph">
                  <wp:posOffset>41547</wp:posOffset>
                </wp:positionV>
                <wp:extent cx="931917" cy="599090"/>
                <wp:effectExtent l="0" t="0" r="20955" b="10795"/>
                <wp:wrapNone/>
                <wp:docPr id="13" name="Rectangle 13"/>
                <wp:cNvGraphicFramePr/>
                <a:graphic xmlns:a="http://schemas.openxmlformats.org/drawingml/2006/main">
                  <a:graphicData uri="http://schemas.microsoft.com/office/word/2010/wordprocessingShape">
                    <wps:wsp>
                      <wps:cNvSpPr/>
                      <wps:spPr>
                        <a:xfrm>
                          <a:off x="0" y="0"/>
                          <a:ext cx="931917" cy="5990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6A7D" w:rsidRPr="00BD417F" w:rsidRDefault="00176A7D" w:rsidP="004234CA">
                            <w:pPr>
                              <w:jc w:val="center"/>
                              <w:rPr>
                                <w:rFonts w:ascii="Times New Roman" w:hAnsi="Times New Roman"/>
                              </w:rPr>
                            </w:pPr>
                            <w:r>
                              <w:rPr>
                                <w:rFonts w:ascii="Times New Roman" w:hAnsi="Times New Roman"/>
                              </w:rPr>
                              <w:t>Suicidal Behaviors</w:t>
                            </w:r>
                            <w:r w:rsidRPr="00BD417F">
                              <w:rPr>
                                <w:rFonts w:ascii="Times New Roman" w:hAnsi="Times New Roman"/>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4CBE9" id="Rectangle 13" o:spid="_x0000_s1028" style="position:absolute;margin-left:512.15pt;margin-top:3.25pt;width:73.4pt;height:47.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" fillcolor="#4f81bd [3204]" strokecolor="#243f60 [1604]" strokeweight="2pt">
                <v:textbox>
                  <w:txbxContent>
                    <w:p w:rsidR="00176A7D" w:rsidRPr="00BD417F" w:rsidRDefault="00176A7D" w:rsidP="004234CA">
                      <w:pPr>
                        <w:jc w:val="center"/>
                        <w:rPr>
                          <w:rFonts w:ascii="Times New Roman" w:hAnsi="Times New Roman"/>
                        </w:rPr>
                      </w:pPr>
                      <w:r>
                        <w:rPr>
                          <w:rFonts w:ascii="Times New Roman" w:hAnsi="Times New Roman"/>
                        </w:rPr>
                        <w:t>Suicidal Behaviors</w:t>
                      </w:r>
                      <w:r w:rsidRPr="00BD417F">
                        <w:rPr>
                          <w:rFonts w:ascii="Times New Roman" w:hAnsi="Times New Roman"/>
                        </w:rPr>
                        <w:t xml:space="preserve"> </w:t>
                      </w:r>
                    </w:p>
                  </w:txbxContent>
                </v:textbox>
                <w10:wrap anchorx="page"/>
              </v:rect>
            </w:pict>
          </mc:Fallback>
        </mc:AlternateContent>
      </w:r>
    </w:p>
    <w:p w:rsidR="004234CA" w:rsidRPr="00FA0379" w:rsidRDefault="004234CA" w:rsidP="004234CA">
      <w:pPr>
        <w:rPr>
          <w:rFonts w:ascii="Times New Roman" w:hAnsi="Times New Roman"/>
          <w:sz w:val="24"/>
          <w:szCs w:val="24"/>
        </w:rPr>
      </w:pPr>
      <w:r w:rsidRPr="00FA0379">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42517F45" wp14:editId="4B8C5E8B">
                <wp:simplePos x="0" y="0"/>
                <wp:positionH relativeFrom="column">
                  <wp:posOffset>1083129</wp:posOffset>
                </wp:positionH>
                <wp:positionV relativeFrom="paragraph">
                  <wp:posOffset>34382</wp:posOffset>
                </wp:positionV>
                <wp:extent cx="4429941" cy="45719"/>
                <wp:effectExtent l="0" t="38100" r="27940" b="88265"/>
                <wp:wrapNone/>
                <wp:docPr id="14" name="Straight Arrow Connector 14"/>
                <wp:cNvGraphicFramePr/>
                <a:graphic xmlns:a="http://schemas.openxmlformats.org/drawingml/2006/main">
                  <a:graphicData uri="http://schemas.microsoft.com/office/word/2010/wordprocessingShape">
                    <wps:wsp>
                      <wps:cNvCnPr/>
                      <wps:spPr>
                        <a:xfrm>
                          <a:off x="0" y="0"/>
                          <a:ext cx="442994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36C97" id="Straight Arrow Connector 14" o:spid="_x0000_s1026" type="#_x0000_t32" style="position:absolute;margin-left:85.3pt;margin-top:2.7pt;width:348.8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" strokecolor="#4579b8 [3044]">
                <v:stroke endarrow="block"/>
              </v:shape>
            </w:pict>
          </mc:Fallback>
        </mc:AlternateContent>
      </w:r>
    </w:p>
    <w:p w:rsidR="004234CA" w:rsidRPr="00FA0379" w:rsidRDefault="004234CA" w:rsidP="00560D82">
      <w:pPr>
        <w:rPr>
          <w:rFonts w:ascii="Times New Roman" w:hAnsi="Times New Roman"/>
          <w:sz w:val="24"/>
          <w:szCs w:val="24"/>
        </w:rPr>
      </w:pPr>
      <w:r w:rsidRPr="00FA0379">
        <w:rPr>
          <w:rFonts w:ascii="Times New Roman" w:hAnsi="Times New Roman"/>
          <w:noProof/>
          <w:sz w:val="24"/>
          <w:szCs w:val="24"/>
        </w:rPr>
        <w:drawing>
          <wp:anchor distT="0" distB="0" distL="114300" distR="114300" simplePos="0" relativeHeight="251672576" behindDoc="0" locked="0" layoutInCell="1" allowOverlap="1" wp14:anchorId="6313EA96" wp14:editId="0E1B7282">
            <wp:simplePos x="0" y="0"/>
            <wp:positionH relativeFrom="column">
              <wp:posOffset>1017711</wp:posOffset>
            </wp:positionH>
            <wp:positionV relativeFrom="paragraph">
              <wp:posOffset>275456</wp:posOffset>
            </wp:positionV>
            <wp:extent cx="205" cy="205"/>
            <wp:effectExtent l="38100" t="38100" r="38100" b="38100"/>
            <wp:wrapNone/>
            <wp:docPr id="15" name="Ink 15"/>
            <wp:cNvGraphicFramePr/>
            <a:graphic xmlns:a="http://schemas.openxmlformats.org/drawingml/2006/main">
              <a:graphicData uri="http://schemas.microsoft.com/office/word/2010/wordprocessingInk">
                <w14:contentPart bwMode="auto" r:id="rId15">
                  <w14:nvContentPartPr>
                    <w14:cNvContentPartPr/>
                  </w14:nvContentPartPr>
                  <w14:xfrm>
                    <a:off x="0" y="0"/>
                    <a:ext cx="205" cy="205"/>
                  </w14:xfrm>
                </w14:contentPart>
              </a:graphicData>
            </a:graphic>
          </wp:anchor>
        </w:drawing>
      </w:r>
    </w:p>
    <w:p w:rsidR="00586006" w:rsidRPr="00FA0379" w:rsidRDefault="00AB64B7" w:rsidP="00560D82">
      <w:pPr>
        <w:pStyle w:val="APA"/>
        <w:ind w:firstLine="0"/>
        <w:rPr>
          <w:rFonts w:ascii="Times New Roman" w:hAnsi="Times New Roman"/>
          <w:b/>
          <w:szCs w:val="24"/>
        </w:rPr>
      </w:pPr>
      <w:r w:rsidRPr="00FA0379">
        <w:rPr>
          <w:rFonts w:ascii="Times New Roman" w:hAnsi="Times New Roman"/>
          <w:b/>
          <w:szCs w:val="24"/>
        </w:rPr>
        <w:t xml:space="preserve">Research </w:t>
      </w:r>
      <w:r w:rsidR="004C4DBD" w:rsidRPr="00FA0379">
        <w:rPr>
          <w:rFonts w:ascii="Times New Roman" w:hAnsi="Times New Roman"/>
          <w:b/>
          <w:szCs w:val="24"/>
        </w:rPr>
        <w:t>Design</w:t>
      </w:r>
    </w:p>
    <w:p w:rsidR="00040264" w:rsidRPr="00FA0379" w:rsidRDefault="00B43250" w:rsidP="00327F0C">
      <w:pPr>
        <w:pStyle w:val="APA"/>
        <w:rPr>
          <w:rFonts w:ascii="Times New Roman" w:hAnsi="Times New Roman"/>
          <w:szCs w:val="24"/>
        </w:rPr>
      </w:pPr>
      <w:r w:rsidRPr="00FA0379">
        <w:rPr>
          <w:rFonts w:ascii="Times New Roman" w:hAnsi="Times New Roman"/>
          <w:szCs w:val="24"/>
        </w:rPr>
        <w:t xml:space="preserve">The study was structured to allow </w:t>
      </w:r>
      <w:r w:rsidR="00E7413E" w:rsidRPr="00FA0379">
        <w:rPr>
          <w:rFonts w:ascii="Times New Roman" w:hAnsi="Times New Roman"/>
          <w:szCs w:val="24"/>
        </w:rPr>
        <w:t xml:space="preserve">an </w:t>
      </w:r>
      <w:r w:rsidR="00AB64B7" w:rsidRPr="00FA0379">
        <w:rPr>
          <w:rFonts w:ascii="Times New Roman" w:hAnsi="Times New Roman"/>
          <w:szCs w:val="24"/>
        </w:rPr>
        <w:t xml:space="preserve">experimental </w:t>
      </w:r>
      <w:r w:rsidRPr="00FA0379">
        <w:rPr>
          <w:rFonts w:ascii="Times New Roman" w:hAnsi="Times New Roman"/>
          <w:szCs w:val="24"/>
        </w:rPr>
        <w:t>design</w:t>
      </w:r>
      <w:r w:rsidR="00AB64B7" w:rsidRPr="00FA0379">
        <w:rPr>
          <w:rFonts w:ascii="Times New Roman" w:hAnsi="Times New Roman"/>
          <w:szCs w:val="24"/>
        </w:rPr>
        <w:t xml:space="preserve"> </w:t>
      </w:r>
      <w:r w:rsidRPr="00FA0379">
        <w:rPr>
          <w:rFonts w:ascii="Times New Roman" w:hAnsi="Times New Roman"/>
          <w:szCs w:val="24"/>
        </w:rPr>
        <w:t>that is open, randomized and controlled</w:t>
      </w:r>
      <w:r w:rsidR="00AB64B7" w:rsidRPr="00FA0379">
        <w:rPr>
          <w:rFonts w:ascii="Times New Roman" w:hAnsi="Times New Roman"/>
          <w:szCs w:val="24"/>
        </w:rPr>
        <w:t xml:space="preserve"> which examines causal inferences between </w:t>
      </w:r>
      <w:r w:rsidR="00586006" w:rsidRPr="00FA0379">
        <w:rPr>
          <w:rFonts w:ascii="Times New Roman" w:hAnsi="Times New Roman"/>
          <w:szCs w:val="24"/>
        </w:rPr>
        <w:t xml:space="preserve">mental health </w:t>
      </w:r>
      <w:r w:rsidR="00E7413E" w:rsidRPr="00FA0379">
        <w:rPr>
          <w:rFonts w:ascii="Times New Roman" w:hAnsi="Times New Roman"/>
          <w:szCs w:val="24"/>
        </w:rPr>
        <w:t xml:space="preserve">illnesses </w:t>
      </w:r>
      <w:r w:rsidR="00586006" w:rsidRPr="00FA0379">
        <w:rPr>
          <w:rFonts w:ascii="Times New Roman" w:hAnsi="Times New Roman"/>
          <w:szCs w:val="24"/>
        </w:rPr>
        <w:t>and suicidal behaviors</w:t>
      </w:r>
      <w:r w:rsidR="00AB64B7" w:rsidRPr="00FA0379">
        <w:rPr>
          <w:rFonts w:ascii="Times New Roman" w:hAnsi="Times New Roman"/>
          <w:szCs w:val="24"/>
        </w:rPr>
        <w:t xml:space="preserve">. </w:t>
      </w:r>
      <w:r w:rsidRPr="00FA0379">
        <w:rPr>
          <w:rFonts w:ascii="Times New Roman" w:hAnsi="Times New Roman"/>
          <w:szCs w:val="24"/>
        </w:rPr>
        <w:t>Additionally, the study would assess foundational belief</w:t>
      </w:r>
      <w:r w:rsidR="00E7413E" w:rsidRPr="00FA0379">
        <w:rPr>
          <w:rFonts w:ascii="Times New Roman" w:hAnsi="Times New Roman"/>
          <w:szCs w:val="24"/>
        </w:rPr>
        <w:t>s</w:t>
      </w:r>
      <w:r w:rsidRPr="00FA0379">
        <w:rPr>
          <w:rFonts w:ascii="Times New Roman" w:hAnsi="Times New Roman"/>
          <w:szCs w:val="24"/>
        </w:rPr>
        <w:t xml:space="preserve"> of perceived stigma caused by suicide and the attitudes toward suicide as in impact the Guyanese families and communities. </w:t>
      </w:r>
      <w:r w:rsidR="00040264" w:rsidRPr="00FA0379">
        <w:rPr>
          <w:rFonts w:ascii="Times New Roman" w:hAnsi="Times New Roman"/>
          <w:szCs w:val="24"/>
        </w:rPr>
        <w:t xml:space="preserve">The population of the </w:t>
      </w:r>
      <w:r w:rsidR="007D36DF" w:rsidRPr="00FA0379">
        <w:rPr>
          <w:rFonts w:ascii="Times New Roman" w:hAnsi="Times New Roman"/>
          <w:szCs w:val="24"/>
        </w:rPr>
        <w:t>study would be a</w:t>
      </w:r>
      <w:r w:rsidR="00040264" w:rsidRPr="00FA0379">
        <w:rPr>
          <w:rFonts w:ascii="Times New Roman" w:hAnsi="Times New Roman"/>
          <w:szCs w:val="24"/>
        </w:rPr>
        <w:t xml:space="preserve"> representative sampling of Guyana’s population, in terms of</w:t>
      </w:r>
      <w:r w:rsidR="00E7413E" w:rsidRPr="00FA0379">
        <w:rPr>
          <w:rFonts w:ascii="Times New Roman" w:hAnsi="Times New Roman"/>
          <w:szCs w:val="24"/>
        </w:rPr>
        <w:t xml:space="preserve"> the</w:t>
      </w:r>
      <w:r w:rsidR="00040264" w:rsidRPr="00FA0379">
        <w:rPr>
          <w:rFonts w:ascii="Times New Roman" w:hAnsi="Times New Roman"/>
          <w:szCs w:val="24"/>
        </w:rPr>
        <w:t xml:space="preserve">, racial, cultural, and religious aspects. </w:t>
      </w:r>
      <w:r w:rsidR="007D36DF" w:rsidRPr="00FA0379">
        <w:rPr>
          <w:rFonts w:ascii="Times New Roman" w:hAnsi="Times New Roman"/>
          <w:szCs w:val="24"/>
        </w:rPr>
        <w:t xml:space="preserve">The participants </w:t>
      </w:r>
      <w:r w:rsidR="00FA396E" w:rsidRPr="00FA0379">
        <w:rPr>
          <w:rFonts w:ascii="Times New Roman" w:hAnsi="Times New Roman"/>
          <w:szCs w:val="24"/>
        </w:rPr>
        <w:t xml:space="preserve">would be initially </w:t>
      </w:r>
      <w:r w:rsidR="00FE0564" w:rsidRPr="00FA0379">
        <w:rPr>
          <w:rFonts w:ascii="Times New Roman" w:hAnsi="Times New Roman"/>
          <w:szCs w:val="24"/>
        </w:rPr>
        <w:t xml:space="preserve">obtained through </w:t>
      </w:r>
      <w:r w:rsidR="00FA396E" w:rsidRPr="00FA0379">
        <w:rPr>
          <w:rFonts w:ascii="Times New Roman" w:hAnsi="Times New Roman"/>
          <w:szCs w:val="24"/>
        </w:rPr>
        <w:t xml:space="preserve">random sampling and snowball sampling </w:t>
      </w:r>
      <w:r w:rsidR="00AB3BFD" w:rsidRPr="00FA0379">
        <w:rPr>
          <w:rFonts w:ascii="Times New Roman" w:hAnsi="Times New Roman"/>
          <w:szCs w:val="24"/>
        </w:rPr>
        <w:t>to</w:t>
      </w:r>
      <w:r w:rsidR="00FA396E" w:rsidRPr="00FA0379">
        <w:rPr>
          <w:rFonts w:ascii="Times New Roman" w:hAnsi="Times New Roman"/>
          <w:szCs w:val="24"/>
        </w:rPr>
        <w:t xml:space="preserve"> generate </w:t>
      </w:r>
      <w:r w:rsidR="007D36DF" w:rsidRPr="00FA0379">
        <w:rPr>
          <w:rFonts w:ascii="Times New Roman" w:hAnsi="Times New Roman"/>
          <w:szCs w:val="24"/>
        </w:rPr>
        <w:t xml:space="preserve">a </w:t>
      </w:r>
      <w:r w:rsidR="00E7413E" w:rsidRPr="00FA0379">
        <w:rPr>
          <w:rFonts w:ascii="Times New Roman" w:hAnsi="Times New Roman"/>
          <w:szCs w:val="24"/>
        </w:rPr>
        <w:t xml:space="preserve">study </w:t>
      </w:r>
      <w:r w:rsidR="007D36DF" w:rsidRPr="00FA0379">
        <w:rPr>
          <w:rFonts w:ascii="Times New Roman" w:hAnsi="Times New Roman"/>
          <w:szCs w:val="24"/>
        </w:rPr>
        <w:t xml:space="preserve">population </w:t>
      </w:r>
      <w:r w:rsidR="00E7413E" w:rsidRPr="00FA0379">
        <w:rPr>
          <w:rFonts w:ascii="Times New Roman" w:hAnsi="Times New Roman"/>
          <w:szCs w:val="24"/>
        </w:rPr>
        <w:t xml:space="preserve">pool </w:t>
      </w:r>
      <w:r w:rsidR="00AB3BFD" w:rsidRPr="00FA0379">
        <w:rPr>
          <w:rFonts w:ascii="Times New Roman" w:hAnsi="Times New Roman"/>
          <w:szCs w:val="24"/>
        </w:rPr>
        <w:t>of 3</w:t>
      </w:r>
      <w:r w:rsidR="007D36DF" w:rsidRPr="00FA0379">
        <w:rPr>
          <w:rFonts w:ascii="Times New Roman" w:hAnsi="Times New Roman"/>
          <w:szCs w:val="24"/>
        </w:rPr>
        <w:t xml:space="preserve">000 subjects </w:t>
      </w:r>
      <w:r w:rsidR="00AB3BFD" w:rsidRPr="00FA0379">
        <w:rPr>
          <w:rFonts w:ascii="Times New Roman" w:hAnsi="Times New Roman"/>
          <w:szCs w:val="24"/>
        </w:rPr>
        <w:t xml:space="preserve">ranging in </w:t>
      </w:r>
      <w:r w:rsidR="00E7413E" w:rsidRPr="00FA0379">
        <w:rPr>
          <w:rFonts w:ascii="Times New Roman" w:hAnsi="Times New Roman"/>
          <w:szCs w:val="24"/>
        </w:rPr>
        <w:t>age 12-80</w:t>
      </w:r>
      <w:r w:rsidR="00AB3BFD" w:rsidRPr="00FA0379">
        <w:rPr>
          <w:rFonts w:ascii="Times New Roman" w:hAnsi="Times New Roman"/>
          <w:szCs w:val="24"/>
        </w:rPr>
        <w:t xml:space="preserve">. </w:t>
      </w:r>
      <w:r w:rsidR="00040264" w:rsidRPr="00FA0379">
        <w:rPr>
          <w:rFonts w:ascii="Times New Roman" w:hAnsi="Times New Roman"/>
          <w:szCs w:val="24"/>
        </w:rPr>
        <w:t xml:space="preserve">The desired sample size is 256 (N) using the </w:t>
      </w:r>
      <w:r w:rsidR="00040264" w:rsidRPr="00FA0379">
        <w:rPr>
          <w:rFonts w:ascii="Times New Roman" w:hAnsi="Times New Roman"/>
          <w:i/>
          <w:szCs w:val="24"/>
        </w:rPr>
        <w:t>Research Design in Counselor</w:t>
      </w:r>
      <w:r w:rsidR="00040264" w:rsidRPr="00FA0379">
        <w:rPr>
          <w:rFonts w:ascii="Times New Roman" w:hAnsi="Times New Roman"/>
          <w:szCs w:val="24"/>
        </w:rPr>
        <w:t xml:space="preserve"> table tables to decide the sample size (</w:t>
      </w:r>
      <w:r w:rsidR="00E7413E" w:rsidRPr="00FA0379">
        <w:rPr>
          <w:rFonts w:ascii="Times New Roman" w:hAnsi="Times New Roman"/>
          <w:szCs w:val="24"/>
        </w:rPr>
        <w:t>Hepner, Kivlighan &amp; Wampold, 2008</w:t>
      </w:r>
      <w:r w:rsidR="00040264" w:rsidRPr="00FA0379">
        <w:rPr>
          <w:rFonts w:ascii="Times New Roman" w:hAnsi="Times New Roman"/>
          <w:szCs w:val="24"/>
        </w:rPr>
        <w:t>). The sample size being128 for two groups with a medium effect size of 0.50, signiﬁcance at an a of 0.05 and a power of 0.80 for the t-test (Cohen, 1992).</w:t>
      </w:r>
    </w:p>
    <w:p w:rsidR="00040264" w:rsidRPr="00FA0379" w:rsidRDefault="007D36DF" w:rsidP="00AB64B7">
      <w:pPr>
        <w:spacing w:after="0" w:line="480" w:lineRule="auto"/>
        <w:contextualSpacing/>
        <w:rPr>
          <w:rFonts w:ascii="Times New Roman" w:hAnsi="Times New Roman"/>
          <w:b/>
          <w:sz w:val="24"/>
          <w:szCs w:val="24"/>
        </w:rPr>
      </w:pPr>
      <w:r w:rsidRPr="00FA0379">
        <w:rPr>
          <w:rFonts w:ascii="Times New Roman" w:hAnsi="Times New Roman"/>
          <w:b/>
          <w:sz w:val="24"/>
          <w:szCs w:val="24"/>
        </w:rPr>
        <w:t>R</w:t>
      </w:r>
      <w:r w:rsidR="00F67CCA" w:rsidRPr="00FA0379">
        <w:rPr>
          <w:rFonts w:ascii="Times New Roman" w:hAnsi="Times New Roman"/>
          <w:b/>
          <w:sz w:val="24"/>
          <w:szCs w:val="24"/>
        </w:rPr>
        <w:t xml:space="preserve">ecruiting </w:t>
      </w:r>
    </w:p>
    <w:p w:rsidR="00F67CCA" w:rsidRPr="00FA0379" w:rsidRDefault="00F67CCA" w:rsidP="00E7413E">
      <w:pPr>
        <w:spacing w:after="0" w:line="480" w:lineRule="auto"/>
        <w:ind w:firstLine="720"/>
        <w:contextualSpacing/>
        <w:rPr>
          <w:rFonts w:ascii="Times New Roman" w:hAnsi="Times New Roman"/>
          <w:sz w:val="24"/>
          <w:szCs w:val="24"/>
        </w:rPr>
      </w:pPr>
      <w:r w:rsidRPr="00FA0379">
        <w:rPr>
          <w:rFonts w:ascii="Times New Roman" w:hAnsi="Times New Roman"/>
          <w:sz w:val="24"/>
          <w:szCs w:val="24"/>
        </w:rPr>
        <w:t xml:space="preserve">The recruiting process would begin with </w:t>
      </w:r>
      <w:r w:rsidR="00E7413E" w:rsidRPr="00FA0379">
        <w:rPr>
          <w:rFonts w:ascii="Times New Roman" w:hAnsi="Times New Roman"/>
          <w:sz w:val="24"/>
          <w:szCs w:val="24"/>
        </w:rPr>
        <w:t>locating</w:t>
      </w:r>
      <w:r w:rsidRPr="00FA0379">
        <w:rPr>
          <w:rFonts w:ascii="Times New Roman" w:hAnsi="Times New Roman"/>
          <w:sz w:val="24"/>
          <w:szCs w:val="24"/>
        </w:rPr>
        <w:t xml:space="preserve"> volunteers. The creation of social movement, an organized group of individuals with the common purpose of promoting social change of the present acceptability towards suicidal behaviors</w:t>
      </w:r>
      <w:r w:rsidR="00981ACA" w:rsidRPr="00FA0379">
        <w:rPr>
          <w:rFonts w:ascii="Times New Roman" w:hAnsi="Times New Roman"/>
          <w:sz w:val="24"/>
          <w:szCs w:val="24"/>
        </w:rPr>
        <w:t xml:space="preserve"> (</w:t>
      </w:r>
      <w:r w:rsidR="00981ACA" w:rsidRPr="00FA0379">
        <w:rPr>
          <w:rFonts w:ascii="Times New Roman" w:hAnsi="Times New Roman"/>
          <w:sz w:val="24"/>
          <w:szCs w:val="24"/>
          <w:lang w:val="en"/>
        </w:rPr>
        <w:t>Harris, 2015).</w:t>
      </w:r>
      <w:r w:rsidRPr="00FA0379">
        <w:rPr>
          <w:rFonts w:ascii="Times New Roman" w:hAnsi="Times New Roman"/>
          <w:sz w:val="24"/>
          <w:szCs w:val="24"/>
        </w:rPr>
        <w:t xml:space="preserve"> A large percent of the Guyanese’s community has been effected the high rate of suicide present in the country. By tapping into the emotional impact of suicide may connect volunteers to this cause. One’s values, beliefs, and passion are essential persevering through hardships to conduct important research with target population (</w:t>
      </w:r>
      <w:r w:rsidR="00981ACA" w:rsidRPr="00FA0379">
        <w:rPr>
          <w:rFonts w:ascii="Times New Roman" w:hAnsi="Times New Roman"/>
          <w:sz w:val="24"/>
          <w:szCs w:val="24"/>
        </w:rPr>
        <w:t>Hepner, Kivlighan &amp; Wampold, 2008</w:t>
      </w:r>
      <w:r w:rsidRPr="00FA0379">
        <w:rPr>
          <w:rFonts w:ascii="Times New Roman" w:hAnsi="Times New Roman"/>
          <w:sz w:val="24"/>
          <w:szCs w:val="24"/>
        </w:rPr>
        <w:t>). Having passion, commitment, dedication and perseverance identified within Guyanese local leaders is beneficial to the recruitment of others (</w:t>
      </w:r>
      <w:r w:rsidR="00981ACA" w:rsidRPr="00FA0379">
        <w:rPr>
          <w:rFonts w:ascii="Times New Roman" w:hAnsi="Times New Roman"/>
          <w:sz w:val="24"/>
          <w:szCs w:val="24"/>
        </w:rPr>
        <w:t>Hepner, Kivlighan &amp; Wampold, 2008</w:t>
      </w:r>
      <w:r w:rsidRPr="00FA0379">
        <w:rPr>
          <w:rFonts w:ascii="Times New Roman" w:hAnsi="Times New Roman"/>
          <w:sz w:val="24"/>
          <w:szCs w:val="24"/>
        </w:rPr>
        <w:t>). Local leaders p</w:t>
      </w:r>
      <w:r w:rsidR="00981ACA" w:rsidRPr="00FA0379">
        <w:rPr>
          <w:rFonts w:ascii="Times New Roman" w:hAnsi="Times New Roman"/>
          <w:sz w:val="24"/>
          <w:szCs w:val="24"/>
        </w:rPr>
        <w:t>ublicly endorsing the study offering</w:t>
      </w:r>
      <w:r w:rsidRPr="00FA0379">
        <w:rPr>
          <w:rFonts w:ascii="Times New Roman" w:hAnsi="Times New Roman"/>
          <w:sz w:val="24"/>
          <w:szCs w:val="24"/>
        </w:rPr>
        <w:t xml:space="preserve"> cu</w:t>
      </w:r>
      <w:r w:rsidR="00981ACA" w:rsidRPr="00FA0379">
        <w:rPr>
          <w:rFonts w:ascii="Times New Roman" w:hAnsi="Times New Roman"/>
          <w:sz w:val="24"/>
          <w:szCs w:val="24"/>
        </w:rPr>
        <w:t>lturally and linguistically</w:t>
      </w:r>
      <w:r w:rsidRPr="00FA0379">
        <w:rPr>
          <w:rFonts w:ascii="Times New Roman" w:hAnsi="Times New Roman"/>
          <w:sz w:val="24"/>
          <w:szCs w:val="24"/>
        </w:rPr>
        <w:t xml:space="preserve"> appropriateness to research goals, gains legitimacy and ease of acquiesce the study by recruitment (</w:t>
      </w:r>
      <w:r w:rsidR="00981ACA" w:rsidRPr="00FA0379">
        <w:rPr>
          <w:rFonts w:ascii="Times New Roman" w:hAnsi="Times New Roman"/>
          <w:sz w:val="24"/>
          <w:szCs w:val="24"/>
        </w:rPr>
        <w:t>Creswell, 2007</w:t>
      </w:r>
      <w:r w:rsidRPr="00FA0379">
        <w:rPr>
          <w:rFonts w:ascii="Times New Roman" w:hAnsi="Times New Roman"/>
          <w:sz w:val="24"/>
          <w:szCs w:val="24"/>
        </w:rPr>
        <w:t>).</w:t>
      </w:r>
    </w:p>
    <w:p w:rsidR="00F67CCA" w:rsidRPr="00FA0379" w:rsidRDefault="00F67CCA" w:rsidP="00981ACA">
      <w:pPr>
        <w:spacing w:after="0" w:line="480" w:lineRule="auto"/>
        <w:ind w:firstLine="720"/>
        <w:contextualSpacing/>
        <w:rPr>
          <w:rFonts w:ascii="Times New Roman" w:hAnsi="Times New Roman"/>
          <w:sz w:val="24"/>
          <w:szCs w:val="24"/>
        </w:rPr>
      </w:pPr>
      <w:r w:rsidRPr="00FA0379">
        <w:rPr>
          <w:rFonts w:ascii="Times New Roman" w:hAnsi="Times New Roman"/>
          <w:sz w:val="24"/>
          <w:szCs w:val="24"/>
        </w:rPr>
        <w:t xml:space="preserve">The taskforce of volunteers would work to create the recruiting </w:t>
      </w:r>
      <w:r w:rsidR="00981ACA" w:rsidRPr="00FA0379">
        <w:rPr>
          <w:rFonts w:ascii="Times New Roman" w:hAnsi="Times New Roman"/>
          <w:sz w:val="24"/>
          <w:szCs w:val="24"/>
        </w:rPr>
        <w:t>strategies</w:t>
      </w:r>
      <w:r w:rsidRPr="00FA0379">
        <w:rPr>
          <w:rFonts w:ascii="Times New Roman" w:hAnsi="Times New Roman"/>
          <w:sz w:val="24"/>
          <w:szCs w:val="24"/>
        </w:rPr>
        <w:t xml:space="preserve"> that would generate study participants pool. Suggested sources to seek participants includes: </w:t>
      </w:r>
    </w:p>
    <w:p w:rsidR="00F67CCA" w:rsidRPr="00FA0379" w:rsidRDefault="00F67CCA" w:rsidP="00F67CCA">
      <w:pPr>
        <w:spacing w:after="0" w:line="480" w:lineRule="auto"/>
        <w:contextualSpacing/>
        <w:rPr>
          <w:rFonts w:ascii="Times New Roman" w:hAnsi="Times New Roman"/>
          <w:sz w:val="24"/>
          <w:szCs w:val="24"/>
        </w:rPr>
      </w:pPr>
      <w:r w:rsidRPr="00FA0379">
        <w:rPr>
          <w:rFonts w:ascii="Times New Roman" w:hAnsi="Times New Roman"/>
          <w:sz w:val="24"/>
          <w:szCs w:val="24"/>
        </w:rPr>
        <w:t>An alliance with the National Psychiatric Hospital of Guyana would allow access to archival registry, waiting list and current patients. Alternative recruiting methods, include, advertising to the school systems and the general public, seeking access to the primary school</w:t>
      </w:r>
      <w:r w:rsidR="00981ACA" w:rsidRPr="00FA0379">
        <w:rPr>
          <w:rFonts w:ascii="Times New Roman" w:hAnsi="Times New Roman"/>
          <w:sz w:val="24"/>
          <w:szCs w:val="24"/>
        </w:rPr>
        <w:t>s</w:t>
      </w:r>
      <w:r w:rsidRPr="00FA0379">
        <w:rPr>
          <w:rFonts w:ascii="Times New Roman" w:hAnsi="Times New Roman"/>
          <w:sz w:val="24"/>
          <w:szCs w:val="24"/>
        </w:rPr>
        <w:t xml:space="preserve"> (middle school</w:t>
      </w:r>
      <w:r w:rsidR="00981ACA" w:rsidRPr="00FA0379">
        <w:rPr>
          <w:rFonts w:ascii="Times New Roman" w:hAnsi="Times New Roman"/>
          <w:sz w:val="24"/>
          <w:szCs w:val="24"/>
        </w:rPr>
        <w:t>s</w:t>
      </w:r>
      <w:r w:rsidRPr="00FA0379">
        <w:rPr>
          <w:rFonts w:ascii="Times New Roman" w:hAnsi="Times New Roman"/>
          <w:sz w:val="24"/>
          <w:szCs w:val="24"/>
        </w:rPr>
        <w:t>), secondary school</w:t>
      </w:r>
      <w:r w:rsidR="00981ACA" w:rsidRPr="00FA0379">
        <w:rPr>
          <w:rFonts w:ascii="Times New Roman" w:hAnsi="Times New Roman"/>
          <w:sz w:val="24"/>
          <w:szCs w:val="24"/>
        </w:rPr>
        <w:t>s</w:t>
      </w:r>
      <w:r w:rsidRPr="00FA0379">
        <w:rPr>
          <w:rFonts w:ascii="Times New Roman" w:hAnsi="Times New Roman"/>
          <w:sz w:val="24"/>
          <w:szCs w:val="24"/>
        </w:rPr>
        <w:t xml:space="preserve"> (high school</w:t>
      </w:r>
      <w:r w:rsidR="00981ACA" w:rsidRPr="00FA0379">
        <w:rPr>
          <w:rFonts w:ascii="Times New Roman" w:hAnsi="Times New Roman"/>
          <w:sz w:val="24"/>
          <w:szCs w:val="24"/>
        </w:rPr>
        <w:t>s) through the Ministry of Education (Department of E</w:t>
      </w:r>
      <w:r w:rsidRPr="00FA0379">
        <w:rPr>
          <w:rFonts w:ascii="Times New Roman" w:hAnsi="Times New Roman"/>
          <w:sz w:val="24"/>
          <w:szCs w:val="24"/>
        </w:rPr>
        <w:t>ducation), indepe</w:t>
      </w:r>
      <w:r w:rsidR="00981ACA" w:rsidRPr="00FA0379">
        <w:rPr>
          <w:rFonts w:ascii="Times New Roman" w:hAnsi="Times New Roman"/>
          <w:sz w:val="24"/>
          <w:szCs w:val="24"/>
        </w:rPr>
        <w:t>ndent trade school, colleges,</w:t>
      </w:r>
      <w:r w:rsidRPr="00FA0379">
        <w:rPr>
          <w:rFonts w:ascii="Times New Roman" w:hAnsi="Times New Roman"/>
          <w:sz w:val="24"/>
          <w:szCs w:val="24"/>
        </w:rPr>
        <w:t xml:space="preserve"> universities and homeless shelters, also knowns, as boys and girls homes would be a source engage an diverse population. </w:t>
      </w:r>
      <w:r w:rsidR="00981ACA" w:rsidRPr="00FA0379">
        <w:rPr>
          <w:rFonts w:ascii="Times New Roman" w:hAnsi="Times New Roman"/>
          <w:sz w:val="24"/>
          <w:szCs w:val="24"/>
        </w:rPr>
        <w:t xml:space="preserve">With a list of catalogued pool of participant sources, </w:t>
      </w:r>
      <w:r w:rsidRPr="00FA0379">
        <w:rPr>
          <w:rFonts w:ascii="Times New Roman" w:hAnsi="Times New Roman"/>
          <w:sz w:val="24"/>
          <w:szCs w:val="24"/>
        </w:rPr>
        <w:t xml:space="preserve">customization of personalized messages to each </w:t>
      </w:r>
      <w:r w:rsidR="00981ACA" w:rsidRPr="00FA0379">
        <w:rPr>
          <w:rFonts w:ascii="Times New Roman" w:hAnsi="Times New Roman"/>
          <w:sz w:val="24"/>
          <w:szCs w:val="24"/>
        </w:rPr>
        <w:t>w</w:t>
      </w:r>
      <w:r w:rsidRPr="00FA0379">
        <w:rPr>
          <w:rFonts w:ascii="Times New Roman" w:hAnsi="Times New Roman"/>
          <w:sz w:val="24"/>
          <w:szCs w:val="24"/>
        </w:rPr>
        <w:t xml:space="preserve">ould </w:t>
      </w:r>
      <w:r w:rsidR="00981ACA" w:rsidRPr="00FA0379">
        <w:rPr>
          <w:rFonts w:ascii="Times New Roman" w:hAnsi="Times New Roman"/>
          <w:sz w:val="24"/>
          <w:szCs w:val="24"/>
        </w:rPr>
        <w:t xml:space="preserve">employ easy-to-understand print and </w:t>
      </w:r>
      <w:r w:rsidRPr="00FA0379">
        <w:rPr>
          <w:rFonts w:ascii="Times New Roman" w:hAnsi="Times New Roman"/>
          <w:sz w:val="24"/>
          <w:szCs w:val="24"/>
        </w:rPr>
        <w:t xml:space="preserve">multimedia materials in the languages commonly used. These efforts would be supported with using one social network to enhance </w:t>
      </w:r>
      <w:r w:rsidR="00E44A30" w:rsidRPr="00FA0379">
        <w:rPr>
          <w:rFonts w:ascii="Times New Roman" w:hAnsi="Times New Roman"/>
          <w:sz w:val="24"/>
          <w:szCs w:val="24"/>
        </w:rPr>
        <w:t xml:space="preserve">study participation </w:t>
      </w:r>
      <w:r w:rsidRPr="00FA0379">
        <w:rPr>
          <w:rFonts w:ascii="Times New Roman" w:hAnsi="Times New Roman"/>
          <w:sz w:val="24"/>
          <w:szCs w:val="24"/>
        </w:rPr>
        <w:t>(</w:t>
      </w:r>
      <w:r w:rsidR="00E44A30" w:rsidRPr="00FA0379">
        <w:rPr>
          <w:rFonts w:ascii="Times New Roman" w:hAnsi="Times New Roman"/>
          <w:sz w:val="24"/>
          <w:szCs w:val="24"/>
        </w:rPr>
        <w:t>Hepner, Kivlighan &amp; Wampold, 2008</w:t>
      </w:r>
      <w:r w:rsidRPr="00FA0379">
        <w:rPr>
          <w:rFonts w:ascii="Times New Roman" w:hAnsi="Times New Roman"/>
          <w:sz w:val="24"/>
          <w:szCs w:val="24"/>
        </w:rPr>
        <w:t>).</w:t>
      </w:r>
    </w:p>
    <w:p w:rsidR="00F67CCA" w:rsidRPr="00FA0379" w:rsidRDefault="00F67CCA" w:rsidP="00CB769B">
      <w:pPr>
        <w:spacing w:after="0" w:line="480" w:lineRule="auto"/>
        <w:ind w:firstLine="720"/>
        <w:contextualSpacing/>
        <w:rPr>
          <w:rFonts w:ascii="Times New Roman" w:hAnsi="Times New Roman"/>
          <w:sz w:val="24"/>
          <w:szCs w:val="24"/>
        </w:rPr>
      </w:pPr>
      <w:r w:rsidRPr="00FA0379">
        <w:rPr>
          <w:rFonts w:ascii="Times New Roman" w:hAnsi="Times New Roman"/>
          <w:sz w:val="24"/>
          <w:szCs w:val="24"/>
        </w:rPr>
        <w:t xml:space="preserve">Incentives for volunteerism and </w:t>
      </w:r>
      <w:r w:rsidR="00CB769B" w:rsidRPr="00FA0379">
        <w:rPr>
          <w:rFonts w:ascii="Times New Roman" w:hAnsi="Times New Roman"/>
          <w:sz w:val="24"/>
          <w:szCs w:val="24"/>
        </w:rPr>
        <w:t xml:space="preserve">study participation would comprise of offering community </w:t>
      </w:r>
      <w:r w:rsidRPr="00FA0379">
        <w:rPr>
          <w:rFonts w:ascii="Times New Roman" w:hAnsi="Times New Roman"/>
          <w:sz w:val="24"/>
          <w:szCs w:val="24"/>
        </w:rPr>
        <w:t xml:space="preserve">service hours, that may be mandatory by some </w:t>
      </w:r>
      <w:r w:rsidR="00CB769B" w:rsidRPr="00FA0379">
        <w:rPr>
          <w:rFonts w:ascii="Times New Roman" w:hAnsi="Times New Roman"/>
          <w:sz w:val="24"/>
          <w:szCs w:val="24"/>
        </w:rPr>
        <w:t>primary and</w:t>
      </w:r>
      <w:r w:rsidRPr="00FA0379">
        <w:rPr>
          <w:rFonts w:ascii="Times New Roman" w:hAnsi="Times New Roman"/>
          <w:sz w:val="24"/>
          <w:szCs w:val="24"/>
        </w:rPr>
        <w:t xml:space="preserve"> secondary schools and colleges for graduation or credits. In addition, school book, school uniforms</w:t>
      </w:r>
      <w:r w:rsidR="00CB769B" w:rsidRPr="00FA0379">
        <w:rPr>
          <w:rFonts w:ascii="Times New Roman" w:hAnsi="Times New Roman"/>
          <w:sz w:val="24"/>
          <w:szCs w:val="24"/>
        </w:rPr>
        <w:t xml:space="preserve"> voucher would be offered to student age participants.  G</w:t>
      </w:r>
      <w:r w:rsidRPr="00FA0379">
        <w:rPr>
          <w:rFonts w:ascii="Times New Roman" w:hAnsi="Times New Roman"/>
          <w:sz w:val="24"/>
          <w:szCs w:val="24"/>
        </w:rPr>
        <w:t>as card</w:t>
      </w:r>
      <w:r w:rsidR="00CB769B" w:rsidRPr="00FA0379">
        <w:rPr>
          <w:rFonts w:ascii="Times New Roman" w:hAnsi="Times New Roman"/>
          <w:sz w:val="24"/>
          <w:szCs w:val="24"/>
        </w:rPr>
        <w:t>s and door locks would be offered to adult participants. While specific incentives are given by age and successful completion all requirements or selected levels of requirements, all participants would be given a</w:t>
      </w:r>
      <w:r w:rsidRPr="00FA0379">
        <w:rPr>
          <w:rFonts w:ascii="Times New Roman" w:hAnsi="Times New Roman"/>
          <w:sz w:val="24"/>
          <w:szCs w:val="24"/>
        </w:rPr>
        <w:t xml:space="preserve"> to-</w:t>
      </w:r>
      <w:r w:rsidR="00CB769B" w:rsidRPr="00FA0379">
        <w:rPr>
          <w:rFonts w:ascii="Times New Roman" w:hAnsi="Times New Roman"/>
          <w:sz w:val="24"/>
          <w:szCs w:val="24"/>
        </w:rPr>
        <w:t>go lunch</w:t>
      </w:r>
      <w:r w:rsidRPr="00FA0379">
        <w:rPr>
          <w:rFonts w:ascii="Times New Roman" w:hAnsi="Times New Roman"/>
          <w:sz w:val="24"/>
          <w:szCs w:val="24"/>
        </w:rPr>
        <w:t>.</w:t>
      </w:r>
    </w:p>
    <w:p w:rsidR="002A3C9A" w:rsidRPr="00FA0379" w:rsidRDefault="002A3C9A" w:rsidP="00F67CCA">
      <w:pPr>
        <w:pStyle w:val="APA"/>
        <w:ind w:firstLine="0"/>
        <w:rPr>
          <w:rFonts w:ascii="Times New Roman" w:hAnsi="Times New Roman"/>
          <w:b/>
          <w:szCs w:val="24"/>
        </w:rPr>
      </w:pPr>
      <w:r w:rsidRPr="00FA0379">
        <w:rPr>
          <w:rFonts w:ascii="Times New Roman" w:hAnsi="Times New Roman"/>
          <w:b/>
          <w:szCs w:val="24"/>
        </w:rPr>
        <w:t xml:space="preserve">Methodology </w:t>
      </w:r>
    </w:p>
    <w:p w:rsidR="00AC2EB1" w:rsidRPr="00FA0379" w:rsidRDefault="001F5C33" w:rsidP="00D7504D">
      <w:pPr>
        <w:spacing w:after="0" w:line="480" w:lineRule="auto"/>
        <w:contextualSpacing/>
        <w:rPr>
          <w:rFonts w:ascii="Times New Roman" w:hAnsi="Times New Roman"/>
          <w:sz w:val="24"/>
          <w:szCs w:val="24"/>
        </w:rPr>
      </w:pPr>
      <w:r w:rsidRPr="00FA0379">
        <w:rPr>
          <w:rFonts w:ascii="Times New Roman" w:hAnsi="Times New Roman"/>
          <w:sz w:val="24"/>
          <w:szCs w:val="24"/>
        </w:rPr>
        <w:t> </w:t>
      </w:r>
      <w:r w:rsidR="009014E1" w:rsidRPr="00FA0379">
        <w:rPr>
          <w:rFonts w:ascii="Times New Roman" w:hAnsi="Times New Roman"/>
          <w:sz w:val="24"/>
          <w:szCs w:val="24"/>
        </w:rPr>
        <w:tab/>
      </w:r>
      <w:r w:rsidR="00F760BE" w:rsidRPr="00FA0379">
        <w:rPr>
          <w:rFonts w:ascii="Times New Roman" w:hAnsi="Times New Roman"/>
          <w:sz w:val="24"/>
          <w:szCs w:val="24"/>
        </w:rPr>
        <w:t xml:space="preserve">The approach to </w:t>
      </w:r>
      <w:r w:rsidR="009014E1" w:rsidRPr="00FA0379">
        <w:rPr>
          <w:rFonts w:ascii="Times New Roman" w:hAnsi="Times New Roman"/>
          <w:sz w:val="24"/>
          <w:szCs w:val="24"/>
        </w:rPr>
        <w:t>identifying if there is in linkage between mental health illnesses</w:t>
      </w:r>
      <w:r w:rsidR="00F760BE" w:rsidRPr="00FA0379">
        <w:rPr>
          <w:rFonts w:ascii="Times New Roman" w:hAnsi="Times New Roman"/>
          <w:sz w:val="24"/>
          <w:szCs w:val="24"/>
        </w:rPr>
        <w:t xml:space="preserve"> and suicidal behavioral</w:t>
      </w:r>
      <w:r w:rsidR="009014E1" w:rsidRPr="00FA0379">
        <w:rPr>
          <w:rFonts w:ascii="Times New Roman" w:hAnsi="Times New Roman"/>
          <w:sz w:val="24"/>
          <w:szCs w:val="24"/>
        </w:rPr>
        <w:t>, in Guyana,</w:t>
      </w:r>
      <w:r w:rsidR="00F760BE" w:rsidRPr="00FA0379">
        <w:rPr>
          <w:rFonts w:ascii="Times New Roman" w:hAnsi="Times New Roman"/>
          <w:sz w:val="24"/>
          <w:szCs w:val="24"/>
        </w:rPr>
        <w:t xml:space="preserve"> </w:t>
      </w:r>
      <w:r w:rsidR="009014E1" w:rsidRPr="00FA0379">
        <w:rPr>
          <w:rFonts w:ascii="Times New Roman" w:hAnsi="Times New Roman"/>
          <w:sz w:val="24"/>
          <w:szCs w:val="24"/>
        </w:rPr>
        <w:t>a large population pool of 3,000 is required</w:t>
      </w:r>
      <w:r w:rsidR="00F760BE" w:rsidRPr="00FA0379">
        <w:rPr>
          <w:rFonts w:ascii="Times New Roman" w:hAnsi="Times New Roman"/>
          <w:sz w:val="24"/>
          <w:szCs w:val="24"/>
        </w:rPr>
        <w:t xml:space="preserve">. These subjects would receive assessments using the following </w:t>
      </w:r>
      <w:r w:rsidR="009014E1" w:rsidRPr="00FA0379">
        <w:rPr>
          <w:rFonts w:ascii="Times New Roman" w:hAnsi="Times New Roman"/>
          <w:sz w:val="24"/>
          <w:szCs w:val="24"/>
        </w:rPr>
        <w:t>instruments</w:t>
      </w:r>
      <w:r w:rsidR="00F760BE" w:rsidRPr="00FA0379">
        <w:rPr>
          <w:rFonts w:ascii="Times New Roman" w:hAnsi="Times New Roman"/>
          <w:sz w:val="24"/>
          <w:szCs w:val="24"/>
        </w:rPr>
        <w:t xml:space="preserve">: (a) Diagnostic and Statistical Manual of Mental Disorders, Fifth Edition </w:t>
      </w:r>
      <w:r w:rsidR="00F0632D" w:rsidRPr="00FA0379">
        <w:rPr>
          <w:rFonts w:ascii="Times New Roman" w:hAnsi="Times New Roman"/>
          <w:sz w:val="24"/>
          <w:szCs w:val="24"/>
        </w:rPr>
        <w:t xml:space="preserve">(American Psychiatric Association, 2013) </w:t>
      </w:r>
      <w:r w:rsidR="00F760BE" w:rsidRPr="00FA0379">
        <w:rPr>
          <w:rFonts w:ascii="Times New Roman" w:hAnsi="Times New Roman"/>
          <w:sz w:val="24"/>
          <w:szCs w:val="24"/>
        </w:rPr>
        <w:t xml:space="preserve">to determine morbidity (b) Suicide Stigmatization </w:t>
      </w:r>
      <w:r w:rsidR="000B5E6F" w:rsidRPr="00FA0379">
        <w:rPr>
          <w:rFonts w:ascii="Times New Roman" w:hAnsi="Times New Roman"/>
          <w:sz w:val="24"/>
          <w:szCs w:val="24"/>
        </w:rPr>
        <w:t xml:space="preserve">Scale (Feigeleman &amp; Feigelman, </w:t>
      </w:r>
      <w:r w:rsidR="00AC2EB1" w:rsidRPr="00FA0379">
        <w:rPr>
          <w:rFonts w:ascii="Times New Roman" w:hAnsi="Times New Roman"/>
          <w:sz w:val="24"/>
          <w:szCs w:val="24"/>
        </w:rPr>
        <w:t>2011) to measure societal mediators</w:t>
      </w:r>
      <w:r w:rsidR="00F760BE" w:rsidRPr="00FA0379">
        <w:rPr>
          <w:rFonts w:ascii="Times New Roman" w:hAnsi="Times New Roman"/>
          <w:sz w:val="24"/>
          <w:szCs w:val="24"/>
        </w:rPr>
        <w:t xml:space="preserve"> (c) Attitudes Toward Suicide Scale to measure the relationship between foundational beliefs around suicidal behaviors (ATTS; Lester &amp; Bean, 1992; Knight, Furnham, &amp; Lester, 2000) (d) </w:t>
      </w:r>
      <w:r w:rsidR="00D7504D" w:rsidRPr="00FA0379">
        <w:rPr>
          <w:rFonts w:ascii="Times New Roman" w:hAnsi="Times New Roman"/>
          <w:sz w:val="24"/>
          <w:szCs w:val="24"/>
        </w:rPr>
        <w:t xml:space="preserve">John Henryism’s Active Coping Scale would be used to measure cognitive function and coping skills </w:t>
      </w:r>
      <w:r w:rsidR="00AC2EB1" w:rsidRPr="00FA0379">
        <w:rPr>
          <w:rFonts w:ascii="Times New Roman" w:hAnsi="Times New Roman"/>
          <w:sz w:val="24"/>
          <w:szCs w:val="24"/>
        </w:rPr>
        <w:t xml:space="preserve">before and after intervention implementation </w:t>
      </w:r>
      <w:r w:rsidR="00D7504D" w:rsidRPr="00FA0379">
        <w:rPr>
          <w:rFonts w:ascii="Times New Roman" w:hAnsi="Times New Roman"/>
          <w:sz w:val="24"/>
          <w:szCs w:val="24"/>
        </w:rPr>
        <w:t>(James, 1983)</w:t>
      </w:r>
      <w:r w:rsidR="00F760BE" w:rsidRPr="00FA0379">
        <w:rPr>
          <w:rFonts w:ascii="Times New Roman" w:hAnsi="Times New Roman"/>
          <w:sz w:val="24"/>
          <w:szCs w:val="24"/>
        </w:rPr>
        <w:t xml:space="preserve">. </w:t>
      </w:r>
    </w:p>
    <w:p w:rsidR="00F760BE" w:rsidRPr="00FA0379" w:rsidRDefault="00AC2EB1" w:rsidP="00AC2EB1">
      <w:pPr>
        <w:spacing w:after="0" w:line="480" w:lineRule="auto"/>
        <w:ind w:firstLine="720"/>
        <w:contextualSpacing/>
        <w:rPr>
          <w:rFonts w:ascii="Times New Roman" w:hAnsi="Times New Roman"/>
          <w:sz w:val="24"/>
          <w:szCs w:val="24"/>
        </w:rPr>
      </w:pPr>
      <w:r w:rsidRPr="00FA0379">
        <w:rPr>
          <w:rFonts w:ascii="Times New Roman" w:hAnsi="Times New Roman"/>
          <w:sz w:val="24"/>
          <w:szCs w:val="24"/>
        </w:rPr>
        <w:t>The</w:t>
      </w:r>
      <w:r w:rsidR="00F760BE" w:rsidRPr="00FA0379">
        <w:rPr>
          <w:rFonts w:ascii="Times New Roman" w:hAnsi="Times New Roman"/>
          <w:sz w:val="24"/>
          <w:szCs w:val="24"/>
        </w:rPr>
        <w:t xml:space="preserve"> data would be gathered through the following collections</w:t>
      </w:r>
      <w:r w:rsidR="000A3D75" w:rsidRPr="00FA0379">
        <w:rPr>
          <w:rFonts w:ascii="Times New Roman" w:hAnsi="Times New Roman"/>
          <w:sz w:val="24"/>
          <w:szCs w:val="24"/>
        </w:rPr>
        <w:t xml:space="preserve"> methods:</w:t>
      </w:r>
      <w:r w:rsidR="00F760BE" w:rsidRPr="00FA0379">
        <w:rPr>
          <w:rFonts w:ascii="Times New Roman" w:hAnsi="Times New Roman"/>
          <w:sz w:val="24"/>
          <w:szCs w:val="24"/>
        </w:rPr>
        <w:t xml:space="preserve"> face to face, web supported </w:t>
      </w:r>
      <w:r w:rsidR="000A3D75" w:rsidRPr="00FA0379">
        <w:rPr>
          <w:rFonts w:ascii="Times New Roman" w:hAnsi="Times New Roman"/>
          <w:sz w:val="24"/>
          <w:szCs w:val="24"/>
        </w:rPr>
        <w:t>means such as facetime or skype surveys</w:t>
      </w:r>
      <w:r w:rsidR="00F760BE" w:rsidRPr="00FA0379">
        <w:rPr>
          <w:rFonts w:ascii="Times New Roman" w:hAnsi="Times New Roman"/>
          <w:sz w:val="24"/>
          <w:szCs w:val="24"/>
        </w:rPr>
        <w:t>. Data would be reported through hand written notes and tape-record</w:t>
      </w:r>
      <w:r w:rsidR="000A3D75" w:rsidRPr="00FA0379">
        <w:rPr>
          <w:rFonts w:ascii="Times New Roman" w:hAnsi="Times New Roman"/>
          <w:sz w:val="24"/>
          <w:szCs w:val="24"/>
        </w:rPr>
        <w:t>ings</w:t>
      </w:r>
      <w:r w:rsidR="00F760BE" w:rsidRPr="00FA0379">
        <w:rPr>
          <w:rFonts w:ascii="Times New Roman" w:hAnsi="Times New Roman"/>
          <w:sz w:val="24"/>
          <w:szCs w:val="24"/>
        </w:rPr>
        <w:t>.</w:t>
      </w:r>
      <w:r w:rsidR="00F75AB0" w:rsidRPr="00FA0379">
        <w:rPr>
          <w:rFonts w:ascii="Times New Roman" w:hAnsi="Times New Roman"/>
          <w:sz w:val="24"/>
          <w:szCs w:val="24"/>
        </w:rPr>
        <w:t xml:space="preserve"> </w:t>
      </w:r>
      <w:r w:rsidR="00B92859" w:rsidRPr="00FA0379">
        <w:rPr>
          <w:rFonts w:ascii="Times New Roman" w:hAnsi="Times New Roman"/>
          <w:sz w:val="24"/>
          <w:szCs w:val="24"/>
        </w:rPr>
        <w:t>All research process would follow</w:t>
      </w:r>
      <w:r w:rsidR="000A3D75" w:rsidRPr="00FA0379">
        <w:rPr>
          <w:rFonts w:ascii="Times New Roman" w:hAnsi="Times New Roman"/>
          <w:sz w:val="24"/>
          <w:szCs w:val="24"/>
        </w:rPr>
        <w:t>,</w:t>
      </w:r>
      <w:r w:rsidR="00B92859" w:rsidRPr="00FA0379">
        <w:rPr>
          <w:rFonts w:ascii="Times New Roman" w:hAnsi="Times New Roman"/>
          <w:sz w:val="24"/>
          <w:szCs w:val="24"/>
        </w:rPr>
        <w:t xml:space="preserve"> The National Institute of Mental Health</w:t>
      </w:r>
      <w:r w:rsidR="000A3D75" w:rsidRPr="00FA0379">
        <w:rPr>
          <w:rFonts w:ascii="Times New Roman" w:hAnsi="Times New Roman"/>
          <w:sz w:val="24"/>
          <w:szCs w:val="24"/>
        </w:rPr>
        <w:t xml:space="preserve"> (2016) </w:t>
      </w:r>
      <w:r w:rsidR="00B92859" w:rsidRPr="00FA0379">
        <w:rPr>
          <w:rFonts w:ascii="Times New Roman" w:hAnsi="Times New Roman"/>
          <w:sz w:val="24"/>
          <w:szCs w:val="24"/>
        </w:rPr>
        <w:t xml:space="preserve">published guidelines that highlight </w:t>
      </w:r>
      <w:r w:rsidR="000A3D75" w:rsidRPr="00FA0379">
        <w:rPr>
          <w:rFonts w:ascii="Times New Roman" w:hAnsi="Times New Roman"/>
          <w:sz w:val="24"/>
          <w:szCs w:val="24"/>
        </w:rPr>
        <w:t>several</w:t>
      </w:r>
      <w:r w:rsidR="00B92859" w:rsidRPr="00FA0379">
        <w:rPr>
          <w:rFonts w:ascii="Times New Roman" w:hAnsi="Times New Roman"/>
          <w:sz w:val="24"/>
          <w:szCs w:val="24"/>
        </w:rPr>
        <w:t xml:space="preserve"> ethical, legal, and safety considerations associated with such studies.</w:t>
      </w:r>
    </w:p>
    <w:p w:rsidR="00F760BE" w:rsidRPr="00FA0379" w:rsidRDefault="00F760BE" w:rsidP="00F760BE">
      <w:pPr>
        <w:spacing w:after="0" w:line="480" w:lineRule="auto"/>
        <w:ind w:firstLine="720"/>
        <w:contextualSpacing/>
        <w:rPr>
          <w:rFonts w:ascii="Times New Roman" w:hAnsi="Times New Roman"/>
          <w:sz w:val="24"/>
          <w:szCs w:val="24"/>
        </w:rPr>
      </w:pPr>
      <w:r w:rsidRPr="00FA0379">
        <w:rPr>
          <w:rFonts w:ascii="Times New Roman" w:hAnsi="Times New Roman"/>
          <w:sz w:val="24"/>
          <w:szCs w:val="24"/>
        </w:rPr>
        <w:t>Analyses made on the original pool of participant</w:t>
      </w:r>
      <w:r w:rsidR="000A3D75" w:rsidRPr="00FA0379">
        <w:rPr>
          <w:rFonts w:ascii="Times New Roman" w:hAnsi="Times New Roman"/>
          <w:sz w:val="24"/>
          <w:szCs w:val="24"/>
        </w:rPr>
        <w:t>s</w:t>
      </w:r>
      <w:r w:rsidRPr="00FA0379">
        <w:rPr>
          <w:rFonts w:ascii="Times New Roman" w:hAnsi="Times New Roman"/>
          <w:sz w:val="24"/>
          <w:szCs w:val="24"/>
        </w:rPr>
        <w:t xml:space="preserve"> would service as the baseline data. The next step would identify participants </w:t>
      </w:r>
      <w:r w:rsidR="000A3D75" w:rsidRPr="00FA0379">
        <w:rPr>
          <w:rFonts w:ascii="Times New Roman" w:hAnsi="Times New Roman"/>
          <w:sz w:val="24"/>
          <w:szCs w:val="24"/>
        </w:rPr>
        <w:t xml:space="preserve">who are in </w:t>
      </w:r>
      <w:r w:rsidRPr="00FA0379">
        <w:rPr>
          <w:rFonts w:ascii="Times New Roman" w:hAnsi="Times New Roman"/>
          <w:sz w:val="24"/>
          <w:szCs w:val="24"/>
        </w:rPr>
        <w:t xml:space="preserve">immediate </w:t>
      </w:r>
      <w:r w:rsidR="000A3D75" w:rsidRPr="00FA0379">
        <w:rPr>
          <w:rFonts w:ascii="Times New Roman" w:hAnsi="Times New Roman"/>
          <w:sz w:val="24"/>
          <w:szCs w:val="24"/>
        </w:rPr>
        <w:t xml:space="preserve">need of psychiatric </w:t>
      </w:r>
      <w:r w:rsidRPr="00FA0379">
        <w:rPr>
          <w:rFonts w:ascii="Times New Roman" w:hAnsi="Times New Roman"/>
          <w:sz w:val="24"/>
          <w:szCs w:val="24"/>
        </w:rPr>
        <w:t xml:space="preserve">attention and </w:t>
      </w:r>
      <w:r w:rsidR="00DF58F0" w:rsidRPr="00FA0379">
        <w:rPr>
          <w:rFonts w:ascii="Times New Roman" w:hAnsi="Times New Roman"/>
          <w:sz w:val="24"/>
          <w:szCs w:val="24"/>
        </w:rPr>
        <w:t xml:space="preserve">make a </w:t>
      </w:r>
      <w:r w:rsidRPr="00FA0379">
        <w:rPr>
          <w:rFonts w:ascii="Times New Roman" w:hAnsi="Times New Roman"/>
          <w:sz w:val="24"/>
          <w:szCs w:val="24"/>
        </w:rPr>
        <w:t xml:space="preserve">referral. A convenience sample would be gathered from the remaining original pool of subjects to participate in the educational component </w:t>
      </w:r>
      <w:r w:rsidR="00DF58F0" w:rsidRPr="00FA0379">
        <w:rPr>
          <w:rFonts w:ascii="Times New Roman" w:hAnsi="Times New Roman"/>
          <w:sz w:val="24"/>
          <w:szCs w:val="24"/>
        </w:rPr>
        <w:t xml:space="preserve">(the intervention) </w:t>
      </w:r>
      <w:r w:rsidRPr="00FA0379">
        <w:rPr>
          <w:rFonts w:ascii="Times New Roman" w:hAnsi="Times New Roman"/>
          <w:sz w:val="24"/>
          <w:szCs w:val="24"/>
        </w:rPr>
        <w:t>of the study. The inclusion criteria for participants are as follows: the participant had to (1) be 18 years old years or older, (2) attempted suicide at least once (3) had been the primary care giver of an individual of someone who completed suicide (3) cared for individual who had previously attempted suicide or with suicidal tendenc</w:t>
      </w:r>
      <w:r w:rsidR="00DF58F0" w:rsidRPr="00FA0379">
        <w:rPr>
          <w:rFonts w:ascii="Times New Roman" w:hAnsi="Times New Roman"/>
          <w:sz w:val="24"/>
          <w:szCs w:val="24"/>
        </w:rPr>
        <w:t>ies for at least 30 days (4) Me</w:t>
      </w:r>
      <w:r w:rsidRPr="00FA0379">
        <w:rPr>
          <w:rFonts w:ascii="Times New Roman" w:hAnsi="Times New Roman"/>
          <w:sz w:val="24"/>
          <w:szCs w:val="24"/>
        </w:rPr>
        <w:t xml:space="preserve">t </w:t>
      </w:r>
      <w:r w:rsidR="00DF58F0" w:rsidRPr="00FA0379">
        <w:rPr>
          <w:rFonts w:ascii="Times New Roman" w:hAnsi="Times New Roman"/>
          <w:sz w:val="24"/>
          <w:szCs w:val="24"/>
        </w:rPr>
        <w:t xml:space="preserve">the </w:t>
      </w:r>
      <w:r w:rsidRPr="00FA0379">
        <w:rPr>
          <w:rFonts w:ascii="Times New Roman" w:hAnsi="Times New Roman"/>
          <w:sz w:val="24"/>
          <w:szCs w:val="24"/>
        </w:rPr>
        <w:t>DSM-5 for depressive episode has nine symptoms and one of them is suicidal ideation. The exclusion criterion for participants was having had mental impairments that would affect their ability to ﬁll out these questionnaires or respond to interview question.</w:t>
      </w:r>
    </w:p>
    <w:p w:rsidR="00F760BE" w:rsidRPr="00FA0379" w:rsidRDefault="00F760BE" w:rsidP="00F760BE">
      <w:pPr>
        <w:pStyle w:val="APA"/>
        <w:rPr>
          <w:rFonts w:ascii="Times New Roman" w:hAnsi="Times New Roman"/>
          <w:szCs w:val="24"/>
        </w:rPr>
      </w:pPr>
      <w:r w:rsidRPr="00FA0379">
        <w:rPr>
          <w:rFonts w:ascii="Times New Roman" w:hAnsi="Times New Roman"/>
          <w:szCs w:val="24"/>
        </w:rPr>
        <w:t xml:space="preserve">Participants who meets </w:t>
      </w:r>
      <w:r w:rsidR="00DF58F0" w:rsidRPr="00FA0379">
        <w:rPr>
          <w:rFonts w:ascii="Times New Roman" w:hAnsi="Times New Roman"/>
          <w:szCs w:val="24"/>
        </w:rPr>
        <w:t xml:space="preserve">the </w:t>
      </w:r>
      <w:r w:rsidRPr="00FA0379">
        <w:rPr>
          <w:rFonts w:ascii="Times New Roman" w:hAnsi="Times New Roman"/>
          <w:szCs w:val="24"/>
        </w:rPr>
        <w:t xml:space="preserve">outlined DSM-5 criterion would then be randomly assigned participation to </w:t>
      </w:r>
      <w:r w:rsidR="00DF58F0" w:rsidRPr="00FA0379">
        <w:rPr>
          <w:rFonts w:ascii="Times New Roman" w:hAnsi="Times New Roman"/>
          <w:szCs w:val="24"/>
        </w:rPr>
        <w:t xml:space="preserve">one of </w:t>
      </w:r>
      <w:r w:rsidRPr="00FA0379">
        <w:rPr>
          <w:rFonts w:ascii="Times New Roman" w:hAnsi="Times New Roman"/>
          <w:szCs w:val="24"/>
        </w:rPr>
        <w:t>two computer generated groups. The independent variable would be the treatment modality of cognitive-behavioral therapy (CBT). The control group would comprise of individual on a waiting list; waiting to recei</w:t>
      </w:r>
      <w:r w:rsidR="00DF58F0" w:rsidRPr="00FA0379">
        <w:rPr>
          <w:rFonts w:ascii="Times New Roman" w:hAnsi="Times New Roman"/>
          <w:szCs w:val="24"/>
        </w:rPr>
        <w:t>ve treatment. The treatment</w:t>
      </w:r>
      <w:r w:rsidRPr="00FA0379">
        <w:rPr>
          <w:rFonts w:ascii="Times New Roman" w:hAnsi="Times New Roman"/>
          <w:szCs w:val="24"/>
        </w:rPr>
        <w:t xml:space="preserve"> services would be delivered face to face in a therapeutic setting. The counseling procedures would comprise: (a) 3 consecutive months of therapeutic services (b</w:t>
      </w:r>
      <w:r w:rsidR="00DF58F0" w:rsidRPr="00FA0379">
        <w:rPr>
          <w:rFonts w:ascii="Times New Roman" w:hAnsi="Times New Roman"/>
          <w:szCs w:val="24"/>
        </w:rPr>
        <w:t xml:space="preserve">) appropriate levels of care: 3 times per week with 3-hour session </w:t>
      </w:r>
      <w:r w:rsidRPr="00FA0379">
        <w:rPr>
          <w:rFonts w:ascii="Times New Roman" w:hAnsi="Times New Roman"/>
          <w:szCs w:val="24"/>
        </w:rPr>
        <w:t>for 12 weeks</w:t>
      </w:r>
      <w:r w:rsidR="00DF58F0" w:rsidRPr="00FA0379">
        <w:rPr>
          <w:rFonts w:ascii="Times New Roman" w:hAnsi="Times New Roman"/>
          <w:szCs w:val="24"/>
        </w:rPr>
        <w:t xml:space="preserve"> or 5 times per week with 5-hours session for 12 weeks. </w:t>
      </w:r>
    </w:p>
    <w:p w:rsidR="00413DC4" w:rsidRPr="00FA0379" w:rsidRDefault="00413DC4" w:rsidP="00413DC4">
      <w:pPr>
        <w:spacing w:after="0" w:line="480" w:lineRule="auto"/>
        <w:ind w:firstLine="720"/>
        <w:contextualSpacing/>
        <w:rPr>
          <w:rFonts w:ascii="Times New Roman" w:hAnsi="Times New Roman"/>
          <w:sz w:val="24"/>
          <w:szCs w:val="24"/>
        </w:rPr>
      </w:pPr>
      <w:r w:rsidRPr="00FA0379">
        <w:rPr>
          <w:rFonts w:ascii="Times New Roman" w:hAnsi="Times New Roman"/>
          <w:sz w:val="24"/>
          <w:szCs w:val="24"/>
        </w:rPr>
        <w:t>A</w:t>
      </w:r>
      <w:r w:rsidR="00DF58F0" w:rsidRPr="00FA0379">
        <w:rPr>
          <w:rFonts w:ascii="Times New Roman" w:hAnsi="Times New Roman"/>
          <w:sz w:val="24"/>
          <w:szCs w:val="24"/>
        </w:rPr>
        <w:t>t</w:t>
      </w:r>
      <w:r w:rsidRPr="00FA0379">
        <w:rPr>
          <w:rFonts w:ascii="Times New Roman" w:hAnsi="Times New Roman"/>
          <w:sz w:val="24"/>
          <w:szCs w:val="24"/>
        </w:rPr>
        <w:t xml:space="preserve"> the end of the intervention </w:t>
      </w:r>
      <w:r w:rsidR="00DF58F0" w:rsidRPr="00FA0379">
        <w:rPr>
          <w:rFonts w:ascii="Times New Roman" w:hAnsi="Times New Roman"/>
          <w:sz w:val="24"/>
          <w:szCs w:val="24"/>
        </w:rPr>
        <w:t>period,</w:t>
      </w:r>
      <w:r w:rsidRPr="00FA0379">
        <w:rPr>
          <w:rFonts w:ascii="Times New Roman" w:hAnsi="Times New Roman"/>
          <w:sz w:val="24"/>
          <w:szCs w:val="24"/>
        </w:rPr>
        <w:t xml:space="preserve"> the participants would be reassess using 3 out of the 4 instruments, Suicide Stigmatization Scale (Feigeleman &amp; Feigelman, 2011), Attitudes Toward Suicide Scale (ATTS; Lester &amp; Bean, 1992; Knight, Furnham, &amp; Lester, 2000) and John Henryism’s (James, 1983)</w:t>
      </w:r>
      <w:r w:rsidR="00DF58F0" w:rsidRPr="00FA0379">
        <w:rPr>
          <w:rFonts w:ascii="Times New Roman" w:hAnsi="Times New Roman"/>
          <w:sz w:val="24"/>
          <w:szCs w:val="24"/>
        </w:rPr>
        <w:t xml:space="preserve">, </w:t>
      </w:r>
      <w:r w:rsidR="00236E62" w:rsidRPr="00FA0379">
        <w:rPr>
          <w:rFonts w:ascii="Times New Roman" w:hAnsi="Times New Roman"/>
          <w:sz w:val="24"/>
          <w:szCs w:val="24"/>
        </w:rPr>
        <w:t xml:space="preserve">utilizing the </w:t>
      </w:r>
      <w:r w:rsidRPr="00FA0379">
        <w:rPr>
          <w:rFonts w:ascii="Times New Roman" w:hAnsi="Times New Roman"/>
          <w:sz w:val="24"/>
          <w:szCs w:val="24"/>
        </w:rPr>
        <w:t>SPSS Statistics software 22.0</w:t>
      </w:r>
      <w:r w:rsidR="00236E62" w:rsidRPr="00FA0379">
        <w:rPr>
          <w:rFonts w:ascii="Times New Roman" w:hAnsi="Times New Roman"/>
          <w:sz w:val="24"/>
          <w:szCs w:val="24"/>
        </w:rPr>
        <w:t>.</w:t>
      </w:r>
    </w:p>
    <w:p w:rsidR="00413DC4" w:rsidRPr="00FA0379" w:rsidRDefault="00413DC4" w:rsidP="00DF58F0">
      <w:pPr>
        <w:spacing w:after="0" w:line="480" w:lineRule="auto"/>
        <w:ind w:firstLine="720"/>
        <w:contextualSpacing/>
        <w:rPr>
          <w:rFonts w:ascii="Times New Roman" w:hAnsi="Times New Roman"/>
          <w:sz w:val="24"/>
          <w:szCs w:val="24"/>
        </w:rPr>
      </w:pPr>
      <w:r w:rsidRPr="00FA0379">
        <w:rPr>
          <w:rFonts w:ascii="Times New Roman" w:hAnsi="Times New Roman"/>
          <w:sz w:val="24"/>
          <w:szCs w:val="24"/>
        </w:rPr>
        <w:t xml:space="preserve">Both </w:t>
      </w:r>
      <w:r w:rsidR="00DF58F0" w:rsidRPr="00FA0379">
        <w:rPr>
          <w:rFonts w:ascii="Times New Roman" w:hAnsi="Times New Roman"/>
          <w:sz w:val="24"/>
          <w:szCs w:val="24"/>
        </w:rPr>
        <w:t xml:space="preserve">test and retest would </w:t>
      </w:r>
      <w:r w:rsidRPr="00FA0379">
        <w:rPr>
          <w:rFonts w:ascii="Times New Roman" w:hAnsi="Times New Roman"/>
          <w:sz w:val="24"/>
          <w:szCs w:val="24"/>
        </w:rPr>
        <w:t xml:space="preserve">encounter the same statistical process. An ANOVA and cluster analysis would be use to compare group racial, cultural, and religious group for variable specific predictors.  The goal would be to examine causality by systematically varying one set of construct which measuring significant changes. A one </w:t>
      </w:r>
      <w:r w:rsidR="00DF58F0" w:rsidRPr="00FA0379">
        <w:rPr>
          <w:rFonts w:ascii="Times New Roman" w:hAnsi="Times New Roman"/>
          <w:sz w:val="24"/>
          <w:szCs w:val="24"/>
        </w:rPr>
        <w:t xml:space="preserve">and two </w:t>
      </w:r>
      <w:r w:rsidRPr="00FA0379">
        <w:rPr>
          <w:rFonts w:ascii="Times New Roman" w:hAnsi="Times New Roman"/>
          <w:sz w:val="24"/>
          <w:szCs w:val="24"/>
        </w:rPr>
        <w:t xml:space="preserve">tailed </w:t>
      </w:r>
      <w:r w:rsidR="00DF58F0" w:rsidRPr="00FA0379">
        <w:rPr>
          <w:rFonts w:ascii="Times New Roman" w:hAnsi="Times New Roman"/>
          <w:sz w:val="24"/>
          <w:szCs w:val="24"/>
        </w:rPr>
        <w:t xml:space="preserve">test </w:t>
      </w:r>
      <w:r w:rsidRPr="00FA0379">
        <w:rPr>
          <w:rFonts w:ascii="Times New Roman" w:hAnsi="Times New Roman"/>
          <w:sz w:val="24"/>
          <w:szCs w:val="24"/>
        </w:rPr>
        <w:t>would be used to support to direction data. Other consideration that will be measure is the standard error measurement is the standard deviation. Additional data would be graphed util</w:t>
      </w:r>
      <w:r w:rsidR="00DF58F0" w:rsidRPr="00FA0379">
        <w:rPr>
          <w:rFonts w:ascii="Times New Roman" w:hAnsi="Times New Roman"/>
          <w:sz w:val="24"/>
          <w:szCs w:val="24"/>
        </w:rPr>
        <w:t>ized normal distribution charts at the time of data collection</w:t>
      </w:r>
      <w:r w:rsidR="008305E3" w:rsidRPr="00FA0379">
        <w:rPr>
          <w:rFonts w:ascii="Times New Roman" w:hAnsi="Times New Roman"/>
          <w:sz w:val="24"/>
          <w:szCs w:val="24"/>
        </w:rPr>
        <w:t>.</w:t>
      </w:r>
      <w:r w:rsidR="00DF58F0" w:rsidRPr="00FA0379">
        <w:rPr>
          <w:rFonts w:ascii="Times New Roman" w:hAnsi="Times New Roman"/>
          <w:sz w:val="24"/>
          <w:szCs w:val="24"/>
        </w:rPr>
        <w:t xml:space="preserve"> </w:t>
      </w:r>
    </w:p>
    <w:p w:rsidR="00AC1AC7" w:rsidRPr="00FA0379" w:rsidRDefault="00AC1AC7" w:rsidP="00AC1AC7">
      <w:pPr>
        <w:pStyle w:val="APA"/>
        <w:ind w:firstLine="0"/>
        <w:rPr>
          <w:rFonts w:ascii="Times New Roman" w:hAnsi="Times New Roman"/>
          <w:b/>
          <w:szCs w:val="24"/>
        </w:rPr>
      </w:pPr>
      <w:r w:rsidRPr="00FA0379">
        <w:rPr>
          <w:rFonts w:ascii="Times New Roman" w:hAnsi="Times New Roman"/>
          <w:b/>
          <w:szCs w:val="24"/>
        </w:rPr>
        <w:t xml:space="preserve">Research Questions and Hypothesis </w:t>
      </w:r>
    </w:p>
    <w:p w:rsidR="007B660B" w:rsidRPr="00FA0379" w:rsidRDefault="00AC1AC7" w:rsidP="007B660B">
      <w:pPr>
        <w:spacing w:after="0" w:line="480" w:lineRule="auto"/>
        <w:ind w:firstLine="720"/>
        <w:rPr>
          <w:rFonts w:ascii="Times New Roman" w:hAnsi="Times New Roman"/>
          <w:sz w:val="24"/>
          <w:szCs w:val="24"/>
        </w:rPr>
      </w:pPr>
      <w:r w:rsidRPr="00FA0379">
        <w:rPr>
          <w:rFonts w:ascii="Times New Roman" w:hAnsi="Times New Roman"/>
          <w:b/>
          <w:sz w:val="24"/>
          <w:szCs w:val="24"/>
        </w:rPr>
        <w:t>The research problem:</w:t>
      </w:r>
      <w:r w:rsidR="007B660B" w:rsidRPr="00FA0379">
        <w:rPr>
          <w:rFonts w:ascii="Times New Roman" w:hAnsi="Times New Roman"/>
          <w:b/>
          <w:sz w:val="24"/>
          <w:szCs w:val="24"/>
        </w:rPr>
        <w:t xml:space="preserve"> </w:t>
      </w:r>
      <w:r w:rsidR="00962B1B" w:rsidRPr="00FA0379">
        <w:rPr>
          <w:rFonts w:ascii="Times New Roman" w:hAnsi="Times New Roman"/>
          <w:b/>
          <w:sz w:val="24"/>
          <w:szCs w:val="24"/>
        </w:rPr>
        <w:t xml:space="preserve">How does the </w:t>
      </w:r>
      <w:r w:rsidR="009109E5" w:rsidRPr="00FA0379">
        <w:rPr>
          <w:rFonts w:ascii="Times New Roman" w:hAnsi="Times New Roman"/>
          <w:b/>
          <w:sz w:val="24"/>
          <w:szCs w:val="24"/>
        </w:rPr>
        <w:t xml:space="preserve">lack of mental health awareness, in Guyana, impact the </w:t>
      </w:r>
      <w:r w:rsidR="00962B1B" w:rsidRPr="00FA0379">
        <w:rPr>
          <w:rFonts w:ascii="Times New Roman" w:hAnsi="Times New Roman"/>
          <w:b/>
          <w:sz w:val="24"/>
          <w:szCs w:val="24"/>
        </w:rPr>
        <w:t xml:space="preserve">perception </w:t>
      </w:r>
      <w:r w:rsidR="007B660B" w:rsidRPr="00FA0379">
        <w:rPr>
          <w:rFonts w:ascii="Times New Roman" w:hAnsi="Times New Roman"/>
          <w:b/>
          <w:sz w:val="24"/>
          <w:szCs w:val="24"/>
        </w:rPr>
        <w:t xml:space="preserve">of mental health </w:t>
      </w:r>
      <w:r w:rsidR="009109E5" w:rsidRPr="00FA0379">
        <w:rPr>
          <w:rFonts w:ascii="Times New Roman" w:hAnsi="Times New Roman"/>
          <w:b/>
          <w:sz w:val="24"/>
          <w:szCs w:val="24"/>
        </w:rPr>
        <w:t xml:space="preserve">and its connection </w:t>
      </w:r>
      <w:r w:rsidR="007B660B" w:rsidRPr="00FA0379">
        <w:rPr>
          <w:rFonts w:ascii="Times New Roman" w:hAnsi="Times New Roman"/>
          <w:b/>
          <w:sz w:val="24"/>
          <w:szCs w:val="24"/>
        </w:rPr>
        <w:t xml:space="preserve">to </w:t>
      </w:r>
      <w:r w:rsidR="00962B1B" w:rsidRPr="00FA0379">
        <w:rPr>
          <w:rFonts w:ascii="Times New Roman" w:hAnsi="Times New Roman"/>
          <w:b/>
          <w:sz w:val="24"/>
          <w:szCs w:val="24"/>
        </w:rPr>
        <w:t>suicidal behavior</w:t>
      </w:r>
      <w:r w:rsidR="009109E5" w:rsidRPr="00FA0379">
        <w:rPr>
          <w:rFonts w:ascii="Times New Roman" w:hAnsi="Times New Roman"/>
          <w:b/>
          <w:sz w:val="24"/>
          <w:szCs w:val="24"/>
        </w:rPr>
        <w:t>s?</w:t>
      </w:r>
    </w:p>
    <w:p w:rsidR="00A130AE" w:rsidRPr="00FA0379" w:rsidRDefault="007B660B" w:rsidP="00A130AE">
      <w:pPr>
        <w:pStyle w:val="APA"/>
        <w:ind w:left="720" w:firstLine="60"/>
        <w:rPr>
          <w:rFonts w:ascii="Times New Roman" w:hAnsi="Times New Roman"/>
          <w:szCs w:val="24"/>
        </w:rPr>
      </w:pPr>
      <w:r w:rsidRPr="00FA0379">
        <w:rPr>
          <w:rFonts w:ascii="Times New Roman" w:hAnsi="Times New Roman"/>
          <w:i/>
          <w:szCs w:val="24"/>
        </w:rPr>
        <w:t>RQ1</w:t>
      </w:r>
      <w:r w:rsidR="00A130AE" w:rsidRPr="00FA0379">
        <w:rPr>
          <w:rFonts w:ascii="Times New Roman" w:hAnsi="Times New Roman"/>
          <w:i/>
          <w:szCs w:val="24"/>
        </w:rPr>
        <w:t xml:space="preserve">: </w:t>
      </w:r>
      <w:r w:rsidR="00A130AE" w:rsidRPr="00FA0379">
        <w:rPr>
          <w:rFonts w:ascii="Times New Roman" w:hAnsi="Times New Roman"/>
          <w:i/>
          <w:iCs/>
          <w:szCs w:val="24"/>
        </w:rPr>
        <w:t xml:space="preserve">What percentage of Guyana’s population surveyed suffers from mental health disorder?  </w:t>
      </w:r>
    </w:p>
    <w:p w:rsidR="00A130AE" w:rsidRPr="00FA0379" w:rsidRDefault="00A130AE" w:rsidP="00A130AE">
      <w:pPr>
        <w:ind w:left="720"/>
        <w:rPr>
          <w:rFonts w:ascii="Times New Roman" w:hAnsi="Times New Roman"/>
          <w:sz w:val="24"/>
          <w:szCs w:val="24"/>
        </w:rPr>
      </w:pPr>
      <w:r w:rsidRPr="00FA0379">
        <w:rPr>
          <w:rFonts w:ascii="Times New Roman" w:hAnsi="Times New Roman"/>
          <w:sz w:val="24"/>
          <w:szCs w:val="24"/>
        </w:rPr>
        <w:t xml:space="preserve">H1: Less than 50% of the population surveyed suffers from a mental disorder as measured by the </w:t>
      </w:r>
      <w:r w:rsidR="00F0632D" w:rsidRPr="00FA0379">
        <w:rPr>
          <w:rFonts w:ascii="Times New Roman" w:hAnsi="Times New Roman"/>
          <w:sz w:val="24"/>
          <w:szCs w:val="24"/>
        </w:rPr>
        <w:t>Diagnostic and Statistical Manual of Mental Disorders, Fifth Edition (American Psychiatric Association, 2013)</w:t>
      </w:r>
      <w:r w:rsidRPr="00FA0379">
        <w:rPr>
          <w:rFonts w:ascii="Times New Roman" w:hAnsi="Times New Roman"/>
          <w:sz w:val="24"/>
          <w:szCs w:val="24"/>
        </w:rPr>
        <w:t>.</w:t>
      </w:r>
    </w:p>
    <w:p w:rsidR="00A130AE" w:rsidRPr="00FA0379" w:rsidRDefault="00A130AE" w:rsidP="00A130AE">
      <w:pPr>
        <w:ind w:left="720"/>
        <w:rPr>
          <w:rFonts w:ascii="Times New Roman" w:hAnsi="Times New Roman"/>
          <w:sz w:val="24"/>
          <w:szCs w:val="24"/>
        </w:rPr>
      </w:pPr>
      <w:r w:rsidRPr="00FA0379">
        <w:rPr>
          <w:rFonts w:ascii="Times New Roman" w:hAnsi="Times New Roman"/>
          <w:sz w:val="24"/>
          <w:szCs w:val="24"/>
        </w:rPr>
        <w:t xml:space="preserve">H2: More than 50% of the population surveyed is presently suffering from a mental disorder as measured by the </w:t>
      </w:r>
      <w:r w:rsidR="00F0632D" w:rsidRPr="00FA0379">
        <w:rPr>
          <w:rFonts w:ascii="Times New Roman" w:hAnsi="Times New Roman"/>
          <w:sz w:val="24"/>
          <w:szCs w:val="24"/>
        </w:rPr>
        <w:t>Diagnostic and Statistical Manual of Mental Disorders, Fifth Edition (American Psychiatric Association, 2013)</w:t>
      </w:r>
      <w:r w:rsidRPr="00FA0379">
        <w:rPr>
          <w:rFonts w:ascii="Times New Roman" w:hAnsi="Times New Roman"/>
          <w:sz w:val="24"/>
          <w:szCs w:val="24"/>
        </w:rPr>
        <w:t xml:space="preserve">.  </w:t>
      </w:r>
    </w:p>
    <w:p w:rsidR="00AC1AC7" w:rsidRPr="00FA0379" w:rsidRDefault="00A130AE" w:rsidP="00A130AE">
      <w:pPr>
        <w:ind w:left="720"/>
        <w:rPr>
          <w:rFonts w:ascii="Times New Roman" w:hAnsi="Times New Roman"/>
          <w:i/>
          <w:sz w:val="24"/>
          <w:szCs w:val="24"/>
        </w:rPr>
      </w:pPr>
      <w:r w:rsidRPr="00FA0379">
        <w:rPr>
          <w:rFonts w:ascii="Times New Roman" w:hAnsi="Times New Roman"/>
          <w:i/>
          <w:sz w:val="24"/>
          <w:szCs w:val="24"/>
        </w:rPr>
        <w:t>RQ2</w:t>
      </w:r>
      <w:r w:rsidR="007B660B" w:rsidRPr="00FA0379">
        <w:rPr>
          <w:rFonts w:ascii="Times New Roman" w:hAnsi="Times New Roman"/>
          <w:i/>
          <w:sz w:val="24"/>
          <w:szCs w:val="24"/>
        </w:rPr>
        <w:t>:</w:t>
      </w:r>
      <w:r w:rsidR="006F3A07" w:rsidRPr="00FA0379">
        <w:rPr>
          <w:rFonts w:ascii="Times New Roman" w:hAnsi="Times New Roman"/>
          <w:i/>
          <w:iCs/>
          <w:sz w:val="24"/>
          <w:szCs w:val="24"/>
        </w:rPr>
        <w:t xml:space="preserve"> Is there a significant relationship between the lack of </w:t>
      </w:r>
      <w:r w:rsidR="009109E5" w:rsidRPr="00FA0379">
        <w:rPr>
          <w:rFonts w:ascii="Times New Roman" w:hAnsi="Times New Roman"/>
          <w:i/>
          <w:iCs/>
          <w:sz w:val="24"/>
          <w:szCs w:val="24"/>
        </w:rPr>
        <w:t xml:space="preserve">mental health </w:t>
      </w:r>
      <w:r w:rsidR="006F3A07" w:rsidRPr="00FA0379">
        <w:rPr>
          <w:rFonts w:ascii="Times New Roman" w:hAnsi="Times New Roman"/>
          <w:i/>
          <w:iCs/>
          <w:sz w:val="24"/>
          <w:szCs w:val="24"/>
        </w:rPr>
        <w:t>awareness</w:t>
      </w:r>
      <w:r w:rsidR="009109E5" w:rsidRPr="00FA0379">
        <w:rPr>
          <w:rFonts w:ascii="Times New Roman" w:hAnsi="Times New Roman"/>
          <w:i/>
          <w:iCs/>
          <w:sz w:val="24"/>
          <w:szCs w:val="24"/>
        </w:rPr>
        <w:t>,</w:t>
      </w:r>
      <w:r w:rsidR="006F3A07" w:rsidRPr="00FA0379">
        <w:rPr>
          <w:rFonts w:ascii="Times New Roman" w:hAnsi="Times New Roman"/>
          <w:i/>
          <w:iCs/>
          <w:sz w:val="24"/>
          <w:szCs w:val="24"/>
        </w:rPr>
        <w:t xml:space="preserve"> in Guyana</w:t>
      </w:r>
      <w:r w:rsidR="009109E5" w:rsidRPr="00FA0379">
        <w:rPr>
          <w:rFonts w:ascii="Times New Roman" w:hAnsi="Times New Roman"/>
          <w:i/>
          <w:iCs/>
          <w:sz w:val="24"/>
          <w:szCs w:val="24"/>
        </w:rPr>
        <w:t>,</w:t>
      </w:r>
      <w:r w:rsidR="006F3A07" w:rsidRPr="00FA0379">
        <w:rPr>
          <w:rFonts w:ascii="Times New Roman" w:hAnsi="Times New Roman"/>
          <w:i/>
          <w:iCs/>
          <w:sz w:val="24"/>
          <w:szCs w:val="24"/>
        </w:rPr>
        <w:t xml:space="preserve"> contributing </w:t>
      </w:r>
      <w:r w:rsidR="009109E5" w:rsidRPr="00FA0379">
        <w:rPr>
          <w:rFonts w:ascii="Times New Roman" w:hAnsi="Times New Roman"/>
          <w:i/>
          <w:iCs/>
          <w:sz w:val="24"/>
          <w:szCs w:val="24"/>
        </w:rPr>
        <w:t>to the people’s foundational belief of suicidal</w:t>
      </w:r>
      <w:r w:rsidR="006F3A07" w:rsidRPr="00FA0379">
        <w:rPr>
          <w:rFonts w:ascii="Times New Roman" w:hAnsi="Times New Roman"/>
          <w:i/>
          <w:iCs/>
          <w:sz w:val="24"/>
          <w:szCs w:val="24"/>
        </w:rPr>
        <w:t xml:space="preserve"> behaviors?</w:t>
      </w:r>
    </w:p>
    <w:p w:rsidR="006C6DB9" w:rsidRPr="00FA0379" w:rsidRDefault="006C6DB9" w:rsidP="00D7504D">
      <w:pPr>
        <w:spacing w:after="0" w:line="480" w:lineRule="auto"/>
        <w:ind w:left="720"/>
        <w:contextualSpacing/>
        <w:rPr>
          <w:rFonts w:ascii="Times New Roman" w:hAnsi="Times New Roman"/>
          <w:sz w:val="24"/>
          <w:szCs w:val="24"/>
        </w:rPr>
      </w:pPr>
      <w:r w:rsidRPr="00FA0379">
        <w:rPr>
          <w:rFonts w:ascii="Times New Roman" w:hAnsi="Times New Roman"/>
          <w:sz w:val="24"/>
          <w:szCs w:val="24"/>
        </w:rPr>
        <w:t xml:space="preserve">H1: There is no relationship between the increase awareness of mental health illness and </w:t>
      </w:r>
      <w:r w:rsidR="00F0632D" w:rsidRPr="00FA0379">
        <w:rPr>
          <w:rFonts w:ascii="Times New Roman" w:hAnsi="Times New Roman"/>
          <w:sz w:val="24"/>
          <w:szCs w:val="24"/>
        </w:rPr>
        <w:t xml:space="preserve">the </w:t>
      </w:r>
      <w:r w:rsidRPr="00FA0379">
        <w:rPr>
          <w:rFonts w:ascii="Times New Roman" w:hAnsi="Times New Roman"/>
          <w:sz w:val="24"/>
          <w:szCs w:val="24"/>
        </w:rPr>
        <w:t xml:space="preserve">suicidal behavior rate </w:t>
      </w:r>
      <w:r w:rsidR="00F0632D" w:rsidRPr="00FA0379">
        <w:rPr>
          <w:rFonts w:ascii="Times New Roman" w:hAnsi="Times New Roman"/>
          <w:sz w:val="24"/>
          <w:szCs w:val="24"/>
        </w:rPr>
        <w:t xml:space="preserve">decrease </w:t>
      </w:r>
      <w:r w:rsidRPr="00FA0379">
        <w:rPr>
          <w:rFonts w:ascii="Times New Roman" w:hAnsi="Times New Roman"/>
          <w:sz w:val="24"/>
          <w:szCs w:val="24"/>
        </w:rPr>
        <w:t xml:space="preserve">measured by the Suicide Stigmatization Scale </w:t>
      </w:r>
      <w:r w:rsidR="00CB2F1B" w:rsidRPr="00FA0379">
        <w:rPr>
          <w:rFonts w:ascii="Times New Roman" w:hAnsi="Times New Roman"/>
          <w:sz w:val="24"/>
          <w:szCs w:val="24"/>
        </w:rPr>
        <w:t xml:space="preserve">(Feigeleman &amp; Feigelman, </w:t>
      </w:r>
      <w:r w:rsidR="00D7504D" w:rsidRPr="00FA0379">
        <w:rPr>
          <w:rFonts w:ascii="Times New Roman" w:hAnsi="Times New Roman"/>
          <w:sz w:val="24"/>
          <w:szCs w:val="24"/>
        </w:rPr>
        <w:t xml:space="preserve">2011) </w:t>
      </w:r>
      <w:r w:rsidRPr="00FA0379">
        <w:rPr>
          <w:rFonts w:ascii="Times New Roman" w:hAnsi="Times New Roman"/>
          <w:sz w:val="24"/>
          <w:szCs w:val="24"/>
        </w:rPr>
        <w:t>and Attitudes Toward Suicide Scale</w:t>
      </w:r>
      <w:r w:rsidR="00D7504D" w:rsidRPr="00FA0379">
        <w:rPr>
          <w:rFonts w:ascii="Times New Roman" w:hAnsi="Times New Roman"/>
          <w:sz w:val="24"/>
          <w:szCs w:val="24"/>
        </w:rPr>
        <w:t xml:space="preserve"> (ATTS; Lester &amp; Bean, 1992; Knight, Furnham, &amp; Lester, 2000)</w:t>
      </w:r>
      <w:r w:rsidRPr="00FA0379">
        <w:rPr>
          <w:rFonts w:ascii="Times New Roman" w:hAnsi="Times New Roman"/>
          <w:sz w:val="24"/>
          <w:szCs w:val="24"/>
        </w:rPr>
        <w:t>.</w:t>
      </w:r>
    </w:p>
    <w:p w:rsidR="00CB2F1B" w:rsidRPr="00FA0379" w:rsidRDefault="006C6DB9" w:rsidP="00A130AE">
      <w:pPr>
        <w:pStyle w:val="APA"/>
        <w:ind w:left="720" w:firstLine="60"/>
        <w:rPr>
          <w:rFonts w:ascii="Times New Roman" w:hAnsi="Times New Roman"/>
          <w:szCs w:val="24"/>
        </w:rPr>
      </w:pPr>
      <w:r w:rsidRPr="00FA0379">
        <w:rPr>
          <w:rFonts w:ascii="Times New Roman" w:hAnsi="Times New Roman"/>
          <w:szCs w:val="24"/>
        </w:rPr>
        <w:t xml:space="preserve">H2:  There is statistically significant relationship between the increase awareness of mental health illness and </w:t>
      </w:r>
      <w:r w:rsidR="00F0632D" w:rsidRPr="00FA0379">
        <w:rPr>
          <w:rFonts w:ascii="Times New Roman" w:hAnsi="Times New Roman"/>
          <w:szCs w:val="24"/>
        </w:rPr>
        <w:t xml:space="preserve">the </w:t>
      </w:r>
      <w:r w:rsidRPr="00FA0379">
        <w:rPr>
          <w:rFonts w:ascii="Times New Roman" w:hAnsi="Times New Roman"/>
          <w:szCs w:val="24"/>
        </w:rPr>
        <w:t>suicidal behavior rate</w:t>
      </w:r>
      <w:r w:rsidR="009109E5" w:rsidRPr="00FA0379">
        <w:rPr>
          <w:rFonts w:ascii="Times New Roman" w:hAnsi="Times New Roman"/>
          <w:szCs w:val="24"/>
        </w:rPr>
        <w:t xml:space="preserve"> </w:t>
      </w:r>
      <w:r w:rsidR="00F0632D" w:rsidRPr="00FA0379">
        <w:rPr>
          <w:rFonts w:ascii="Times New Roman" w:hAnsi="Times New Roman"/>
          <w:szCs w:val="24"/>
        </w:rPr>
        <w:t xml:space="preserve">decrease </w:t>
      </w:r>
      <w:r w:rsidRPr="00FA0379">
        <w:rPr>
          <w:rFonts w:ascii="Times New Roman" w:hAnsi="Times New Roman"/>
          <w:szCs w:val="24"/>
        </w:rPr>
        <w:t xml:space="preserve">as </w:t>
      </w:r>
      <w:r w:rsidR="009109E5" w:rsidRPr="00FA0379">
        <w:rPr>
          <w:rFonts w:ascii="Times New Roman" w:hAnsi="Times New Roman"/>
          <w:szCs w:val="24"/>
        </w:rPr>
        <w:t xml:space="preserve">measured by the Suicide Stigmatization Scale </w:t>
      </w:r>
      <w:r w:rsidR="00CB2F1B" w:rsidRPr="00FA0379">
        <w:rPr>
          <w:rFonts w:ascii="Times New Roman" w:hAnsi="Times New Roman"/>
          <w:szCs w:val="24"/>
        </w:rPr>
        <w:t xml:space="preserve">(Feigeleman &amp; Feigelman, 2011) </w:t>
      </w:r>
      <w:r w:rsidR="009109E5" w:rsidRPr="00FA0379">
        <w:rPr>
          <w:rFonts w:ascii="Times New Roman" w:hAnsi="Times New Roman"/>
          <w:szCs w:val="24"/>
        </w:rPr>
        <w:t xml:space="preserve">and </w:t>
      </w:r>
      <w:r w:rsidRPr="00FA0379">
        <w:rPr>
          <w:rFonts w:ascii="Times New Roman" w:hAnsi="Times New Roman"/>
          <w:szCs w:val="24"/>
        </w:rPr>
        <w:t>Attitudes Toward Suicide Scale</w:t>
      </w:r>
      <w:r w:rsidR="00D7504D" w:rsidRPr="00FA0379">
        <w:rPr>
          <w:rFonts w:ascii="Times New Roman" w:hAnsi="Times New Roman"/>
          <w:szCs w:val="24"/>
        </w:rPr>
        <w:t xml:space="preserve"> (ATTS; Lester &amp; Bean, 1992; Knight, Furnham, &amp; Lester, 2000)</w:t>
      </w:r>
      <w:r w:rsidR="00CB2F1B" w:rsidRPr="00FA0379">
        <w:rPr>
          <w:rFonts w:ascii="Times New Roman" w:hAnsi="Times New Roman"/>
          <w:szCs w:val="24"/>
        </w:rPr>
        <w:t>.</w:t>
      </w:r>
    </w:p>
    <w:p w:rsidR="00CB2F1B" w:rsidRPr="00FA0379" w:rsidRDefault="00CB2F1B" w:rsidP="00CB2F1B">
      <w:pPr>
        <w:ind w:left="720"/>
        <w:rPr>
          <w:rFonts w:ascii="Times New Roman" w:hAnsi="Times New Roman"/>
          <w:i/>
          <w:iCs/>
          <w:sz w:val="24"/>
          <w:szCs w:val="24"/>
        </w:rPr>
      </w:pPr>
      <w:r w:rsidRPr="00FA0379">
        <w:rPr>
          <w:rFonts w:ascii="Times New Roman" w:hAnsi="Times New Roman"/>
          <w:i/>
          <w:sz w:val="24"/>
          <w:szCs w:val="24"/>
        </w:rPr>
        <w:t>RQ2</w:t>
      </w:r>
      <w:r w:rsidR="00D7504D" w:rsidRPr="00FA0379">
        <w:rPr>
          <w:rFonts w:ascii="Times New Roman" w:hAnsi="Times New Roman"/>
          <w:i/>
          <w:sz w:val="24"/>
          <w:szCs w:val="24"/>
        </w:rPr>
        <w:t>:</w:t>
      </w:r>
      <w:r w:rsidR="00D7504D" w:rsidRPr="00FA0379">
        <w:rPr>
          <w:rFonts w:ascii="Times New Roman" w:hAnsi="Times New Roman"/>
          <w:i/>
          <w:iCs/>
          <w:sz w:val="24"/>
          <w:szCs w:val="24"/>
        </w:rPr>
        <w:t xml:space="preserve"> </w:t>
      </w:r>
      <w:r w:rsidRPr="00FA0379">
        <w:rPr>
          <w:rFonts w:ascii="Times New Roman" w:hAnsi="Times New Roman"/>
          <w:i/>
          <w:iCs/>
          <w:sz w:val="24"/>
          <w:szCs w:val="24"/>
        </w:rPr>
        <w:t>Is there a significant perception change, of suicide acceptability between the group that receive treatment (mental health treatment /CBT) then the control group?</w:t>
      </w:r>
    </w:p>
    <w:p w:rsidR="00CB2F1B" w:rsidRPr="00FA0379" w:rsidRDefault="00CB2F1B" w:rsidP="00CB2F1B">
      <w:pPr>
        <w:spacing w:after="0" w:line="480" w:lineRule="auto"/>
        <w:ind w:left="720"/>
        <w:contextualSpacing/>
        <w:rPr>
          <w:rFonts w:ascii="Times New Roman" w:hAnsi="Times New Roman"/>
          <w:sz w:val="24"/>
          <w:szCs w:val="24"/>
        </w:rPr>
      </w:pPr>
      <w:r w:rsidRPr="00FA0379">
        <w:rPr>
          <w:rFonts w:ascii="Times New Roman" w:hAnsi="Times New Roman"/>
          <w:sz w:val="24"/>
          <w:szCs w:val="24"/>
        </w:rPr>
        <w:t xml:space="preserve">H1: There is no relationship </w:t>
      </w:r>
      <w:r w:rsidR="00135334" w:rsidRPr="00FA0379">
        <w:rPr>
          <w:rFonts w:ascii="Times New Roman" w:hAnsi="Times New Roman"/>
          <w:sz w:val="24"/>
          <w:szCs w:val="24"/>
        </w:rPr>
        <w:t xml:space="preserve">change in perception </w:t>
      </w:r>
      <w:r w:rsidRPr="00FA0379">
        <w:rPr>
          <w:rFonts w:ascii="Times New Roman" w:hAnsi="Times New Roman"/>
          <w:sz w:val="24"/>
          <w:szCs w:val="24"/>
        </w:rPr>
        <w:t xml:space="preserve">between </w:t>
      </w:r>
      <w:r w:rsidR="00135334" w:rsidRPr="00FA0379">
        <w:rPr>
          <w:rFonts w:ascii="Times New Roman" w:hAnsi="Times New Roman"/>
          <w:sz w:val="24"/>
          <w:szCs w:val="24"/>
        </w:rPr>
        <w:t xml:space="preserve">treatment group and the control group </w:t>
      </w:r>
      <w:r w:rsidRPr="00FA0379">
        <w:rPr>
          <w:rFonts w:ascii="Times New Roman" w:hAnsi="Times New Roman"/>
          <w:sz w:val="24"/>
          <w:szCs w:val="24"/>
        </w:rPr>
        <w:t>measured by the Suicide Stigmatization Scale (Feigeleman &amp; Feigelman, 2011) and Attitudes Toward Suicide Scale (ATTS; Lester &amp; Bean, 1992; Knight, Furnham, &amp; Lester, 2000).</w:t>
      </w:r>
    </w:p>
    <w:p w:rsidR="00CB2F1B" w:rsidRPr="00FA0379" w:rsidRDefault="00CB2F1B" w:rsidP="00135334">
      <w:pPr>
        <w:pStyle w:val="APA"/>
        <w:ind w:left="720" w:firstLine="60"/>
        <w:rPr>
          <w:rFonts w:ascii="Times New Roman" w:hAnsi="Times New Roman"/>
          <w:szCs w:val="24"/>
        </w:rPr>
      </w:pPr>
      <w:r w:rsidRPr="00FA0379">
        <w:rPr>
          <w:rFonts w:ascii="Times New Roman" w:hAnsi="Times New Roman"/>
          <w:szCs w:val="24"/>
        </w:rPr>
        <w:t xml:space="preserve">H2:  There is statistically significant </w:t>
      </w:r>
      <w:r w:rsidR="00716415" w:rsidRPr="00FA0379">
        <w:rPr>
          <w:rFonts w:ascii="Times New Roman" w:hAnsi="Times New Roman"/>
          <w:szCs w:val="24"/>
        </w:rPr>
        <w:t xml:space="preserve">change in perception between treatment group and the control group </w:t>
      </w:r>
      <w:r w:rsidRPr="00FA0379">
        <w:rPr>
          <w:rFonts w:ascii="Times New Roman" w:hAnsi="Times New Roman"/>
          <w:szCs w:val="24"/>
        </w:rPr>
        <w:t>measured by the Attitudes Toward Suicide Scale (ATTS; Lester &amp; Bean, 1992; Knight, Furnham, &amp; Lester, 2000)</w:t>
      </w:r>
      <w:r w:rsidR="00716415" w:rsidRPr="00FA0379">
        <w:rPr>
          <w:rFonts w:ascii="Times New Roman" w:hAnsi="Times New Roman"/>
          <w:szCs w:val="24"/>
        </w:rPr>
        <w:t xml:space="preserve"> and John Henryism’s Active Coping Scale would be used to measure cognitive function and coping skills (James, 1983)</w:t>
      </w:r>
      <w:r w:rsidR="008305E3" w:rsidRPr="00FA0379">
        <w:rPr>
          <w:rFonts w:ascii="Times New Roman" w:hAnsi="Times New Roman"/>
          <w:szCs w:val="24"/>
        </w:rPr>
        <w:t>.</w:t>
      </w:r>
    </w:p>
    <w:p w:rsidR="00AD0032" w:rsidRPr="00FA0379" w:rsidRDefault="006C05E9" w:rsidP="00AD0032">
      <w:pPr>
        <w:rPr>
          <w:rFonts w:ascii="Times New Roman" w:hAnsi="Times New Roman"/>
          <w:b/>
          <w:sz w:val="24"/>
          <w:szCs w:val="24"/>
        </w:rPr>
      </w:pPr>
      <w:r w:rsidRPr="00FA0379">
        <w:rPr>
          <w:rFonts w:ascii="Times New Roman" w:hAnsi="Times New Roman"/>
          <w:b/>
          <w:sz w:val="24"/>
          <w:szCs w:val="24"/>
        </w:rPr>
        <w:t xml:space="preserve">Delimitations </w:t>
      </w:r>
      <w:r w:rsidR="00AD0032" w:rsidRPr="00FA0379">
        <w:rPr>
          <w:rFonts w:ascii="Times New Roman" w:hAnsi="Times New Roman"/>
          <w:b/>
          <w:noProof/>
          <w:sz w:val="24"/>
          <w:szCs w:val="24"/>
        </w:rPr>
        <w:drawing>
          <wp:anchor distT="0" distB="0" distL="114300" distR="114300" simplePos="0" relativeHeight="251678720" behindDoc="0" locked="0" layoutInCell="1" allowOverlap="1" wp14:anchorId="55619D5F" wp14:editId="1CDF2366">
            <wp:simplePos x="0" y="0"/>
            <wp:positionH relativeFrom="column">
              <wp:posOffset>1017711</wp:posOffset>
            </wp:positionH>
            <wp:positionV relativeFrom="paragraph">
              <wp:posOffset>275456</wp:posOffset>
            </wp:positionV>
            <wp:extent cx="205" cy="205"/>
            <wp:effectExtent l="38100" t="38100" r="38100" b="38100"/>
            <wp:wrapNone/>
            <wp:docPr id="1" name="Ink 1"/>
            <wp:cNvGraphicFramePr/>
            <a:graphic xmlns:a="http://schemas.openxmlformats.org/drawingml/2006/main">
              <a:graphicData uri="http://schemas.microsoft.com/office/word/2010/wordprocessingInk">
                <w14:contentPart bwMode="auto" r:id="rId16">
                  <w14:nvContentPartPr>
                    <w14:cNvContentPartPr/>
                  </w14:nvContentPartPr>
                  <w14:xfrm>
                    <a:off x="0" y="0"/>
                    <a:ext cx="205" cy="205"/>
                  </w14:xfrm>
                </w14:contentPart>
              </a:graphicData>
            </a:graphic>
          </wp:anchor>
        </w:drawing>
      </w:r>
      <w:r w:rsidRPr="00FA0379">
        <w:rPr>
          <w:rFonts w:ascii="Times New Roman" w:hAnsi="Times New Roman"/>
          <w:b/>
          <w:sz w:val="24"/>
          <w:szCs w:val="24"/>
        </w:rPr>
        <w:t>/</w:t>
      </w:r>
      <w:r w:rsidR="00AD0032" w:rsidRPr="00FA0379">
        <w:rPr>
          <w:rFonts w:ascii="Times New Roman" w:hAnsi="Times New Roman"/>
          <w:b/>
          <w:sz w:val="24"/>
          <w:szCs w:val="24"/>
        </w:rPr>
        <w:t>Limitations of the Study</w:t>
      </w:r>
    </w:p>
    <w:p w:rsidR="00AD0032" w:rsidRPr="00FA0379" w:rsidRDefault="00AD0032" w:rsidP="008305E3">
      <w:pPr>
        <w:pStyle w:val="APA"/>
        <w:rPr>
          <w:rFonts w:ascii="Times New Roman" w:hAnsi="Times New Roman"/>
          <w:szCs w:val="24"/>
        </w:rPr>
      </w:pPr>
      <w:r w:rsidRPr="00FA0379">
        <w:rPr>
          <w:rFonts w:ascii="Times New Roman" w:hAnsi="Times New Roman"/>
          <w:szCs w:val="24"/>
        </w:rPr>
        <w:t xml:space="preserve">Several factors can affect the accuracy and meaningfulness of this study. There </w:t>
      </w:r>
      <w:r w:rsidR="006616C4" w:rsidRPr="00FA0379">
        <w:rPr>
          <w:rFonts w:ascii="Times New Roman" w:hAnsi="Times New Roman"/>
          <w:szCs w:val="24"/>
        </w:rPr>
        <w:t>is</w:t>
      </w:r>
      <w:r w:rsidRPr="00FA0379">
        <w:rPr>
          <w:rFonts w:ascii="Times New Roman" w:hAnsi="Times New Roman"/>
          <w:szCs w:val="24"/>
        </w:rPr>
        <w:t xml:space="preserve"> no published randomized trial has shown that interventions targeting mental disorders result in significant reductions in suic</w:t>
      </w:r>
      <w:r w:rsidR="008305E3" w:rsidRPr="00FA0379">
        <w:rPr>
          <w:rFonts w:ascii="Times New Roman" w:hAnsi="Times New Roman"/>
          <w:szCs w:val="24"/>
        </w:rPr>
        <w:t>ide attempts or death by suicide (Linehan, 2008).</w:t>
      </w:r>
      <w:r w:rsidRPr="00FA0379">
        <w:rPr>
          <w:rFonts w:ascii="Times New Roman" w:hAnsi="Times New Roman"/>
          <w:szCs w:val="24"/>
        </w:rPr>
        <w:t xml:space="preserve"> This is despite thousands of randomized clinical trials investigating interventions for schizophrenia, depression, anxiety disorders, and substance abuse, disorders commonly linked to suicidal behaviors</w:t>
      </w:r>
      <w:r w:rsidR="008305E3" w:rsidRPr="00FA0379">
        <w:rPr>
          <w:rFonts w:ascii="Times New Roman" w:hAnsi="Times New Roman"/>
          <w:szCs w:val="24"/>
        </w:rPr>
        <w:t xml:space="preserve"> (Linehan, 2008)</w:t>
      </w:r>
      <w:r w:rsidRPr="00FA0379">
        <w:rPr>
          <w:rFonts w:ascii="Times New Roman" w:hAnsi="Times New Roman"/>
          <w:szCs w:val="24"/>
        </w:rPr>
        <w:t>. Although many of these trials excluded highly suicidal patients, many did not</w:t>
      </w:r>
      <w:r w:rsidR="006C05E9" w:rsidRPr="00FA0379">
        <w:rPr>
          <w:rFonts w:ascii="Times New Roman" w:hAnsi="Times New Roman"/>
          <w:szCs w:val="24"/>
        </w:rPr>
        <w:t xml:space="preserve">. </w:t>
      </w:r>
      <w:r w:rsidRPr="00FA0379">
        <w:rPr>
          <w:rFonts w:ascii="Times New Roman" w:hAnsi="Times New Roman"/>
          <w:szCs w:val="24"/>
        </w:rPr>
        <w:t xml:space="preserve"> In sum, reducing symptoms of schizophrenia, depression, anxiety disorders, and substance abuse has not been shown to reduce the incidence of </w:t>
      </w:r>
      <w:r w:rsidR="008305E3" w:rsidRPr="00FA0379">
        <w:rPr>
          <w:rFonts w:ascii="Times New Roman" w:hAnsi="Times New Roman"/>
          <w:szCs w:val="24"/>
        </w:rPr>
        <w:t>suicide attempts or suicide (Linehan, 2008).</w:t>
      </w:r>
    </w:p>
    <w:p w:rsidR="00AD0032" w:rsidRPr="00FA0379" w:rsidRDefault="00AD0032" w:rsidP="00AD0032">
      <w:pPr>
        <w:pStyle w:val="APA"/>
        <w:rPr>
          <w:rFonts w:ascii="Times New Roman" w:hAnsi="Times New Roman"/>
          <w:b/>
          <w:szCs w:val="24"/>
        </w:rPr>
      </w:pPr>
      <w:r w:rsidRPr="00FA0379">
        <w:rPr>
          <w:rFonts w:ascii="Times New Roman" w:hAnsi="Times New Roman"/>
          <w:b/>
          <w:szCs w:val="24"/>
        </w:rPr>
        <w:t xml:space="preserve">Internal Validity </w:t>
      </w:r>
    </w:p>
    <w:p w:rsidR="002632C5" w:rsidRPr="00FA0379" w:rsidRDefault="002632C5" w:rsidP="002632C5">
      <w:pPr>
        <w:pStyle w:val="APA"/>
        <w:rPr>
          <w:rFonts w:ascii="Times New Roman" w:hAnsi="Times New Roman"/>
          <w:szCs w:val="24"/>
        </w:rPr>
      </w:pPr>
      <w:r w:rsidRPr="00FA0379">
        <w:rPr>
          <w:rFonts w:ascii="Times New Roman" w:hAnsi="Times New Roman"/>
          <w:szCs w:val="24"/>
        </w:rPr>
        <w:t>No research methods are not infallible (Hepner, Kivlighan &amp; Wampold, 2008). However, t</w:t>
      </w:r>
      <w:r w:rsidR="00AB08A0" w:rsidRPr="00FA0379">
        <w:rPr>
          <w:rFonts w:ascii="Times New Roman" w:hAnsi="Times New Roman"/>
          <w:szCs w:val="24"/>
        </w:rPr>
        <w:t>he benefit of conducting survey interview and treatment in person allows researchers to details information of values, rituals, norms, behaviors, symbols, beliefs and emotions of those being studies</w:t>
      </w:r>
      <w:r w:rsidRPr="00FA0379">
        <w:rPr>
          <w:rFonts w:ascii="Times New Roman" w:hAnsi="Times New Roman"/>
          <w:szCs w:val="24"/>
        </w:rPr>
        <w:t xml:space="preserve"> (Hepner, Kivlighan &amp; Wampold, 2008)</w:t>
      </w:r>
      <w:r w:rsidR="00AB08A0" w:rsidRPr="00FA0379">
        <w:rPr>
          <w:rFonts w:ascii="Times New Roman" w:hAnsi="Times New Roman"/>
          <w:szCs w:val="24"/>
        </w:rPr>
        <w:t>. Emphasizing the huma</w:t>
      </w:r>
      <w:r w:rsidRPr="00FA0379">
        <w:rPr>
          <w:rFonts w:ascii="Times New Roman" w:hAnsi="Times New Roman"/>
          <w:szCs w:val="24"/>
        </w:rPr>
        <w:t>n side of the social problem (Hepner, Kivlighan &amp; Wampold, 2008).</w:t>
      </w:r>
      <w:r w:rsidR="00AB08A0" w:rsidRPr="00FA0379">
        <w:rPr>
          <w:rFonts w:ascii="Times New Roman" w:hAnsi="Times New Roman"/>
          <w:szCs w:val="24"/>
        </w:rPr>
        <w:t xml:space="preserve"> Effect on individual lives by conveying the pain and hurt associated with suicide that it not expressed through a paper survey. The report would be elicited with a level of understanding and compassion that may not be attain through survey.  </w:t>
      </w:r>
    </w:p>
    <w:p w:rsidR="00AD0032" w:rsidRPr="00FA0379" w:rsidRDefault="00AD0032" w:rsidP="002632C5">
      <w:pPr>
        <w:pStyle w:val="APA"/>
        <w:rPr>
          <w:rFonts w:ascii="Times New Roman" w:hAnsi="Times New Roman"/>
          <w:szCs w:val="24"/>
        </w:rPr>
      </w:pPr>
      <w:r w:rsidRPr="00FA0379">
        <w:rPr>
          <w:rFonts w:ascii="Times New Roman" w:hAnsi="Times New Roman"/>
          <w:szCs w:val="24"/>
        </w:rPr>
        <w:t>A primary weakness of this experimental study is ob</w:t>
      </w:r>
      <w:r w:rsidR="00B45976" w:rsidRPr="00FA0379">
        <w:rPr>
          <w:rFonts w:ascii="Times New Roman" w:hAnsi="Times New Roman"/>
          <w:szCs w:val="24"/>
        </w:rPr>
        <w:t>taining the sample size. T</w:t>
      </w:r>
      <w:r w:rsidRPr="00FA0379">
        <w:rPr>
          <w:rFonts w:ascii="Times New Roman" w:hAnsi="Times New Roman"/>
          <w:szCs w:val="24"/>
        </w:rPr>
        <w:t>he sensitive nature of the study may deter participants and family members’ involvements. Another factor to the small sample size limitation come from an inherit disadvantage associated with the methodology of obtaining data using interview research, that is the cost</w:t>
      </w:r>
      <w:r w:rsidR="00B45976" w:rsidRPr="00FA0379">
        <w:rPr>
          <w:rFonts w:ascii="Times New Roman" w:hAnsi="Times New Roman"/>
          <w:szCs w:val="24"/>
        </w:rPr>
        <w:t xml:space="preserve"> (Creswell, 2009)</w:t>
      </w:r>
      <w:r w:rsidRPr="00FA0379">
        <w:rPr>
          <w:rFonts w:ascii="Times New Roman" w:hAnsi="Times New Roman"/>
          <w:szCs w:val="24"/>
        </w:rPr>
        <w:t>. In addition, the lack of privacy and anonymity offered from standard survey</w:t>
      </w:r>
      <w:r w:rsidR="000C159C" w:rsidRPr="00FA0379">
        <w:rPr>
          <w:rFonts w:ascii="Times New Roman" w:hAnsi="Times New Roman"/>
          <w:szCs w:val="24"/>
        </w:rPr>
        <w:t xml:space="preserve"> (</w:t>
      </w:r>
      <w:r w:rsidR="00801BA1" w:rsidRPr="00FA0379">
        <w:rPr>
          <w:rFonts w:ascii="Times New Roman" w:hAnsi="Times New Roman"/>
          <w:szCs w:val="24"/>
        </w:rPr>
        <w:t xml:space="preserve">Warner, </w:t>
      </w:r>
      <w:r w:rsidR="00801BA1" w:rsidRPr="00FA0379">
        <w:rPr>
          <w:rFonts w:ascii="Times New Roman" w:hAnsi="Times New Roman"/>
          <w:szCs w:val="24"/>
        </w:rPr>
        <w:t>2012</w:t>
      </w:r>
      <w:r w:rsidR="000C159C" w:rsidRPr="00FA0379">
        <w:rPr>
          <w:rFonts w:ascii="Times New Roman" w:hAnsi="Times New Roman"/>
          <w:szCs w:val="24"/>
        </w:rPr>
        <w:t>)</w:t>
      </w:r>
      <w:r w:rsidRPr="00FA0379">
        <w:rPr>
          <w:rFonts w:ascii="Times New Roman" w:hAnsi="Times New Roman"/>
          <w:szCs w:val="24"/>
        </w:rPr>
        <w:t>. Thus, low participant, concealing and altering of sensitive topic information maybe prevalent</w:t>
      </w:r>
      <w:r w:rsidR="000C159C" w:rsidRPr="00FA0379">
        <w:rPr>
          <w:rFonts w:ascii="Times New Roman" w:hAnsi="Times New Roman"/>
          <w:szCs w:val="24"/>
        </w:rPr>
        <w:t xml:space="preserve"> (</w:t>
      </w:r>
      <w:r w:rsidR="00801BA1" w:rsidRPr="00FA0379">
        <w:rPr>
          <w:rFonts w:ascii="Times New Roman" w:hAnsi="Times New Roman"/>
          <w:szCs w:val="24"/>
        </w:rPr>
        <w:t xml:space="preserve">Warner, </w:t>
      </w:r>
      <w:r w:rsidR="00801BA1" w:rsidRPr="00FA0379">
        <w:rPr>
          <w:rFonts w:ascii="Times New Roman" w:hAnsi="Times New Roman"/>
          <w:szCs w:val="24"/>
        </w:rPr>
        <w:t>2012</w:t>
      </w:r>
      <w:r w:rsidR="000C159C" w:rsidRPr="00FA0379">
        <w:rPr>
          <w:rFonts w:ascii="Times New Roman" w:hAnsi="Times New Roman"/>
          <w:szCs w:val="24"/>
        </w:rPr>
        <w:t>)</w:t>
      </w:r>
      <w:r w:rsidRPr="00FA0379">
        <w:rPr>
          <w:rFonts w:ascii="Times New Roman" w:hAnsi="Times New Roman"/>
          <w:szCs w:val="24"/>
        </w:rPr>
        <w:t xml:space="preserve">.  </w:t>
      </w:r>
    </w:p>
    <w:p w:rsidR="00AD0032" w:rsidRPr="00FA0379" w:rsidRDefault="00AD0032" w:rsidP="00315361">
      <w:pPr>
        <w:pStyle w:val="APA"/>
        <w:rPr>
          <w:rFonts w:ascii="Times New Roman" w:hAnsi="Times New Roman"/>
          <w:szCs w:val="24"/>
        </w:rPr>
      </w:pPr>
      <w:r w:rsidRPr="00FA0379">
        <w:rPr>
          <w:rFonts w:ascii="Times New Roman" w:hAnsi="Times New Roman"/>
          <w:szCs w:val="24"/>
        </w:rPr>
        <w:t xml:space="preserve">The intervention requires researcher’s observation </w:t>
      </w:r>
      <w:r w:rsidR="00315361" w:rsidRPr="00FA0379">
        <w:rPr>
          <w:rFonts w:ascii="Times New Roman" w:hAnsi="Times New Roman"/>
          <w:szCs w:val="24"/>
        </w:rPr>
        <w:t xml:space="preserve">given cause for human errors and </w:t>
      </w:r>
      <w:r w:rsidRPr="00FA0379">
        <w:rPr>
          <w:rFonts w:ascii="Times New Roman" w:hAnsi="Times New Roman"/>
          <w:szCs w:val="24"/>
        </w:rPr>
        <w:t xml:space="preserve">potential </w:t>
      </w:r>
      <w:r w:rsidR="00315361" w:rsidRPr="00FA0379">
        <w:rPr>
          <w:rFonts w:ascii="Times New Roman" w:hAnsi="Times New Roman"/>
          <w:szCs w:val="24"/>
        </w:rPr>
        <w:t>bias</w:t>
      </w:r>
      <w:r w:rsidRPr="00FA0379">
        <w:rPr>
          <w:rFonts w:ascii="Times New Roman" w:hAnsi="Times New Roman"/>
          <w:szCs w:val="24"/>
        </w:rPr>
        <w:t xml:space="preserve">. Researchers over involvement in group process may </w:t>
      </w:r>
      <w:r w:rsidR="00315361" w:rsidRPr="00FA0379">
        <w:rPr>
          <w:rFonts w:ascii="Times New Roman" w:hAnsi="Times New Roman"/>
          <w:szCs w:val="24"/>
        </w:rPr>
        <w:t xml:space="preserve">also </w:t>
      </w:r>
      <w:r w:rsidRPr="00FA0379">
        <w:rPr>
          <w:rFonts w:ascii="Times New Roman" w:hAnsi="Times New Roman"/>
          <w:szCs w:val="24"/>
        </w:rPr>
        <w:t>decrease objectivities. Regression may be triggered by other suicide occurring during the time of the study (</w:t>
      </w:r>
      <w:r w:rsidR="00315361" w:rsidRPr="00FA0379">
        <w:rPr>
          <w:rFonts w:ascii="Times New Roman" w:hAnsi="Times New Roman"/>
          <w:szCs w:val="24"/>
        </w:rPr>
        <w:t>Hepner, Kivlighan &amp; Wampold, 2008</w:t>
      </w:r>
      <w:r w:rsidRPr="00FA0379">
        <w:rPr>
          <w:rFonts w:ascii="Times New Roman" w:hAnsi="Times New Roman"/>
          <w:szCs w:val="24"/>
        </w:rPr>
        <w:t xml:space="preserve">). Many cultural considerations should be accounted for, included language proficiency and unknown cultural and sub-cultural characteristics that may alter interpretive factors. This threats </w:t>
      </w:r>
      <w:r w:rsidR="00315361" w:rsidRPr="00FA0379">
        <w:rPr>
          <w:rFonts w:ascii="Times New Roman" w:hAnsi="Times New Roman"/>
          <w:szCs w:val="24"/>
        </w:rPr>
        <w:t>to internal validity is especially concerning because</w:t>
      </w:r>
      <w:r w:rsidRPr="00FA0379">
        <w:rPr>
          <w:rFonts w:ascii="Times New Roman" w:hAnsi="Times New Roman"/>
          <w:szCs w:val="24"/>
        </w:rPr>
        <w:t xml:space="preserve"> </w:t>
      </w:r>
      <w:r w:rsidR="00315361" w:rsidRPr="00FA0379">
        <w:rPr>
          <w:rFonts w:ascii="Times New Roman" w:hAnsi="Times New Roman"/>
          <w:szCs w:val="24"/>
        </w:rPr>
        <w:t xml:space="preserve">all </w:t>
      </w:r>
      <w:r w:rsidRPr="00FA0379">
        <w:rPr>
          <w:rFonts w:ascii="Times New Roman" w:hAnsi="Times New Roman"/>
          <w:szCs w:val="24"/>
        </w:rPr>
        <w:t>t</w:t>
      </w:r>
      <w:r w:rsidR="00315361" w:rsidRPr="00FA0379">
        <w:rPr>
          <w:rFonts w:ascii="Times New Roman" w:hAnsi="Times New Roman"/>
          <w:szCs w:val="24"/>
        </w:rPr>
        <w:t>he t</w:t>
      </w:r>
      <w:r w:rsidRPr="00FA0379">
        <w:rPr>
          <w:rFonts w:ascii="Times New Roman" w:hAnsi="Times New Roman"/>
          <w:szCs w:val="24"/>
        </w:rPr>
        <w:t>esting instrumental tool were created for the western world. Maturation may occur as the participant encounter strategies for coping with stressors causing early drop out from the study (</w:t>
      </w:r>
      <w:r w:rsidR="00315361" w:rsidRPr="00FA0379">
        <w:rPr>
          <w:rFonts w:ascii="Times New Roman" w:hAnsi="Times New Roman"/>
          <w:szCs w:val="24"/>
        </w:rPr>
        <w:t>Hepner, Kivlighan &amp; Wampold, 2008</w:t>
      </w:r>
      <w:r w:rsidRPr="00FA0379">
        <w:rPr>
          <w:rFonts w:ascii="Times New Roman" w:hAnsi="Times New Roman"/>
          <w:szCs w:val="24"/>
        </w:rPr>
        <w:t xml:space="preserve">). </w:t>
      </w:r>
    </w:p>
    <w:p w:rsidR="00AD0032" w:rsidRPr="00FA0379" w:rsidRDefault="00AD0032" w:rsidP="00AD0032">
      <w:pPr>
        <w:pStyle w:val="APA"/>
        <w:ind w:firstLine="0"/>
        <w:rPr>
          <w:rFonts w:ascii="Times New Roman" w:hAnsi="Times New Roman"/>
          <w:b/>
          <w:szCs w:val="24"/>
        </w:rPr>
      </w:pPr>
      <w:r w:rsidRPr="00FA0379">
        <w:rPr>
          <w:rFonts w:ascii="Times New Roman" w:hAnsi="Times New Roman"/>
          <w:b/>
          <w:szCs w:val="24"/>
        </w:rPr>
        <w:t xml:space="preserve">External Validity </w:t>
      </w:r>
    </w:p>
    <w:p w:rsidR="008305E3" w:rsidRPr="00FA0379" w:rsidRDefault="008305E3" w:rsidP="00AD0032">
      <w:pPr>
        <w:pStyle w:val="APA"/>
        <w:rPr>
          <w:rFonts w:ascii="Times New Roman" w:hAnsi="Times New Roman"/>
          <w:szCs w:val="24"/>
        </w:rPr>
      </w:pPr>
      <w:r w:rsidRPr="00FA0379">
        <w:rPr>
          <w:rFonts w:ascii="Times New Roman" w:hAnsi="Times New Roman"/>
          <w:szCs w:val="24"/>
        </w:rPr>
        <w:t xml:space="preserve">Awareness generated by this study may trigger suicide </w:t>
      </w:r>
      <w:r w:rsidR="00315361" w:rsidRPr="00FA0379">
        <w:rPr>
          <w:rFonts w:ascii="Times New Roman" w:hAnsi="Times New Roman"/>
          <w:szCs w:val="24"/>
        </w:rPr>
        <w:t>“</w:t>
      </w:r>
      <w:r w:rsidRPr="00FA0379">
        <w:rPr>
          <w:rFonts w:ascii="Times New Roman" w:hAnsi="Times New Roman"/>
          <w:szCs w:val="24"/>
        </w:rPr>
        <w:t>copy cats</w:t>
      </w:r>
      <w:r w:rsidR="00315361" w:rsidRPr="00FA0379">
        <w:rPr>
          <w:rFonts w:ascii="Times New Roman" w:hAnsi="Times New Roman"/>
          <w:szCs w:val="24"/>
        </w:rPr>
        <w:t>”, attention</w:t>
      </w:r>
      <w:r w:rsidRPr="00FA0379">
        <w:rPr>
          <w:rFonts w:ascii="Times New Roman" w:hAnsi="Times New Roman"/>
          <w:szCs w:val="24"/>
        </w:rPr>
        <w:t xml:space="preserve"> seekers and survey participants who may attempt to meet survey requirements for incentive purposes which can be defined as Trigger for Incentives (TFI), coined by researcher. Stop gap mechanisms need to be in place to minimize the triggers and protect those individuals who may be on the precipice of suicidal decompression.</w:t>
      </w:r>
    </w:p>
    <w:p w:rsidR="00AD0032" w:rsidRPr="00FA0379" w:rsidRDefault="00AD0032" w:rsidP="00AD0032">
      <w:pPr>
        <w:pStyle w:val="APA"/>
        <w:rPr>
          <w:rFonts w:ascii="Times New Roman" w:hAnsi="Times New Roman"/>
          <w:szCs w:val="24"/>
        </w:rPr>
      </w:pPr>
      <w:r w:rsidRPr="00FA0379">
        <w:rPr>
          <w:rFonts w:ascii="Times New Roman" w:hAnsi="Times New Roman"/>
          <w:szCs w:val="24"/>
        </w:rPr>
        <w:t>Generalizability across populations is of interest to counseling researchers (</w:t>
      </w:r>
      <w:r w:rsidR="00315361" w:rsidRPr="00FA0379">
        <w:rPr>
          <w:rFonts w:ascii="Times New Roman" w:hAnsi="Times New Roman"/>
          <w:szCs w:val="24"/>
        </w:rPr>
        <w:t>Hepner, Kivlighan &amp; Wampold, 2008</w:t>
      </w:r>
      <w:r w:rsidRPr="00FA0379">
        <w:rPr>
          <w:rFonts w:ascii="Times New Roman" w:hAnsi="Times New Roman"/>
          <w:szCs w:val="24"/>
        </w:rPr>
        <w:t>). Limited participation to this study to restrict the study generalizability across the population. In addition, if the subjects recruited does not present a represented sample of the population would also restrict the study’s generalizability. Some limitations may very well be physical discomfort such as noise, seating arrangement, light, room temperature and humidity are all sources of error of the participant. internal consistency to estimate reliability (</w:t>
      </w:r>
      <w:r w:rsidR="00315361" w:rsidRPr="00FA0379">
        <w:rPr>
          <w:rFonts w:ascii="Times New Roman" w:hAnsi="Times New Roman"/>
          <w:szCs w:val="24"/>
        </w:rPr>
        <w:t>Creswell, 2009</w:t>
      </w:r>
      <w:r w:rsidRPr="00FA0379">
        <w:rPr>
          <w:rFonts w:ascii="Times New Roman" w:hAnsi="Times New Roman"/>
          <w:szCs w:val="24"/>
        </w:rPr>
        <w:t>). Subjects retention rates may be due to unknown external variable.</w:t>
      </w:r>
    </w:p>
    <w:p w:rsidR="00AD0032" w:rsidRPr="00FA0379" w:rsidRDefault="00AD0032" w:rsidP="00AD0032">
      <w:pPr>
        <w:pStyle w:val="APA"/>
        <w:ind w:firstLine="0"/>
        <w:rPr>
          <w:rFonts w:ascii="Times New Roman" w:hAnsi="Times New Roman"/>
          <w:b/>
          <w:szCs w:val="24"/>
        </w:rPr>
      </w:pPr>
      <w:r w:rsidRPr="00FA0379">
        <w:rPr>
          <w:rFonts w:ascii="Times New Roman" w:hAnsi="Times New Roman"/>
          <w:b/>
          <w:szCs w:val="24"/>
        </w:rPr>
        <w:t>Statistical Validity</w:t>
      </w:r>
    </w:p>
    <w:p w:rsidR="00BA2B52" w:rsidRPr="00FA0379" w:rsidRDefault="00AD0032" w:rsidP="00BA2B52">
      <w:pPr>
        <w:pStyle w:val="APA"/>
        <w:rPr>
          <w:rFonts w:ascii="Times New Roman" w:hAnsi="Times New Roman"/>
          <w:b/>
          <w:szCs w:val="24"/>
        </w:rPr>
      </w:pPr>
      <w:r w:rsidRPr="00FA0379">
        <w:rPr>
          <w:rFonts w:ascii="Times New Roman" w:hAnsi="Times New Roman"/>
          <w:szCs w:val="24"/>
        </w:rPr>
        <w:t>Since this study contents more</w:t>
      </w:r>
      <w:r w:rsidR="006616C4" w:rsidRPr="00FA0379">
        <w:rPr>
          <w:rFonts w:ascii="Times New Roman" w:hAnsi="Times New Roman"/>
          <w:szCs w:val="24"/>
        </w:rPr>
        <w:t xml:space="preserve"> than one hypotheses there is an </w:t>
      </w:r>
      <w:r w:rsidRPr="00FA0379">
        <w:rPr>
          <w:rFonts w:ascii="Times New Roman" w:hAnsi="Times New Roman"/>
          <w:szCs w:val="24"/>
        </w:rPr>
        <w:t>opportunity for all null predicts. The rejection of a null hypotheses may lead to the acceptance of an alternative hypotheses.</w:t>
      </w:r>
      <w:r w:rsidR="006616C4" w:rsidRPr="00FA0379">
        <w:rPr>
          <w:rFonts w:ascii="Times New Roman" w:hAnsi="Times New Roman"/>
          <w:szCs w:val="24"/>
        </w:rPr>
        <w:t xml:space="preserve"> A statistically significant t</w:t>
      </w:r>
      <w:r w:rsidR="00315361" w:rsidRPr="00FA0379">
        <w:rPr>
          <w:rFonts w:ascii="Times New Roman" w:hAnsi="Times New Roman"/>
          <w:szCs w:val="24"/>
        </w:rPr>
        <w:t>-</w:t>
      </w:r>
      <w:r w:rsidR="006616C4" w:rsidRPr="00FA0379">
        <w:rPr>
          <w:rFonts w:ascii="Times New Roman" w:hAnsi="Times New Roman"/>
          <w:szCs w:val="24"/>
        </w:rPr>
        <w:t xml:space="preserve"> </w:t>
      </w:r>
      <w:r w:rsidRPr="00FA0379">
        <w:rPr>
          <w:rFonts w:ascii="Times New Roman" w:hAnsi="Times New Roman"/>
          <w:szCs w:val="24"/>
        </w:rPr>
        <w:t>test would indicate there is a positive relationship between independent and dependent variable (</w:t>
      </w:r>
      <w:r w:rsidR="00315361" w:rsidRPr="00FA0379">
        <w:rPr>
          <w:rFonts w:ascii="Times New Roman" w:hAnsi="Times New Roman"/>
          <w:szCs w:val="24"/>
        </w:rPr>
        <w:t>Creswell, 2009</w:t>
      </w:r>
      <w:r w:rsidRPr="00FA0379">
        <w:rPr>
          <w:rFonts w:ascii="Times New Roman" w:hAnsi="Times New Roman"/>
          <w:szCs w:val="24"/>
        </w:rPr>
        <w:t xml:space="preserve">). </w:t>
      </w:r>
      <w:r w:rsidR="004E5015" w:rsidRPr="00FA0379">
        <w:rPr>
          <w:rFonts w:ascii="Times New Roman" w:hAnsi="Times New Roman"/>
          <w:szCs w:val="24"/>
        </w:rPr>
        <w:t>A threat statistical validity</w:t>
      </w:r>
      <w:r w:rsidR="00315361" w:rsidRPr="00FA0379">
        <w:rPr>
          <w:rFonts w:ascii="Times New Roman" w:hAnsi="Times New Roman"/>
          <w:szCs w:val="24"/>
        </w:rPr>
        <w:t xml:space="preserve"> </w:t>
      </w:r>
      <w:r w:rsidR="004E5015" w:rsidRPr="00FA0379">
        <w:rPr>
          <w:rFonts w:ascii="Times New Roman" w:hAnsi="Times New Roman"/>
          <w:szCs w:val="24"/>
        </w:rPr>
        <w:t xml:space="preserve">would be to deviate from the assigned </w:t>
      </w:r>
      <w:r w:rsidRPr="00FA0379">
        <w:rPr>
          <w:rFonts w:ascii="Times New Roman" w:hAnsi="Times New Roman"/>
          <w:szCs w:val="24"/>
        </w:rPr>
        <w:t>significance level of 0.05</w:t>
      </w:r>
      <w:r w:rsidR="004E5015" w:rsidRPr="00FA0379">
        <w:rPr>
          <w:rFonts w:ascii="Times New Roman" w:hAnsi="Times New Roman"/>
          <w:szCs w:val="24"/>
        </w:rPr>
        <w:t xml:space="preserve">. </w:t>
      </w:r>
      <w:r w:rsidRPr="00FA0379">
        <w:rPr>
          <w:rFonts w:ascii="Times New Roman" w:hAnsi="Times New Roman"/>
          <w:szCs w:val="24"/>
        </w:rPr>
        <w:t xml:space="preserve"> </w:t>
      </w:r>
      <w:r w:rsidR="004E5015" w:rsidRPr="00FA0379">
        <w:rPr>
          <w:rFonts w:ascii="Times New Roman" w:hAnsi="Times New Roman"/>
          <w:szCs w:val="24"/>
        </w:rPr>
        <w:t xml:space="preserve">This </w:t>
      </w:r>
      <w:r w:rsidRPr="00FA0379">
        <w:rPr>
          <w:rFonts w:ascii="Times New Roman" w:hAnsi="Times New Roman"/>
          <w:szCs w:val="24"/>
        </w:rPr>
        <w:t xml:space="preserve">would indicate that the </w:t>
      </w:r>
      <w:r w:rsidR="004E5015" w:rsidRPr="00FA0379">
        <w:rPr>
          <w:rFonts w:ascii="Times New Roman" w:hAnsi="Times New Roman"/>
          <w:szCs w:val="24"/>
        </w:rPr>
        <w:t xml:space="preserve">null hypothesis </w:t>
      </w:r>
      <w:r w:rsidRPr="00FA0379">
        <w:rPr>
          <w:rFonts w:ascii="Times New Roman" w:hAnsi="Times New Roman"/>
          <w:szCs w:val="24"/>
        </w:rPr>
        <w:t>exist</w:t>
      </w:r>
      <w:r w:rsidR="00570B2F" w:rsidRPr="00FA0379">
        <w:rPr>
          <w:rFonts w:ascii="Times New Roman" w:hAnsi="Times New Roman"/>
          <w:szCs w:val="24"/>
        </w:rPr>
        <w:t xml:space="preserve">ing </w:t>
      </w:r>
      <w:r w:rsidRPr="00FA0379">
        <w:rPr>
          <w:rFonts w:ascii="Times New Roman" w:hAnsi="Times New Roman"/>
          <w:szCs w:val="24"/>
        </w:rPr>
        <w:t xml:space="preserve">fewer than 5 </w:t>
      </w:r>
      <w:r w:rsidR="00570B2F" w:rsidRPr="00FA0379">
        <w:rPr>
          <w:rFonts w:ascii="Times New Roman" w:hAnsi="Times New Roman"/>
          <w:szCs w:val="24"/>
        </w:rPr>
        <w:t>in 100 causing a type 1 error</w:t>
      </w:r>
      <w:r w:rsidRPr="00FA0379">
        <w:rPr>
          <w:rFonts w:ascii="Times New Roman" w:hAnsi="Times New Roman"/>
          <w:szCs w:val="24"/>
        </w:rPr>
        <w:t xml:space="preserve">. </w:t>
      </w:r>
    </w:p>
    <w:p w:rsidR="000E3D44" w:rsidRPr="00FA0379" w:rsidRDefault="002657A2" w:rsidP="000E3D44">
      <w:pPr>
        <w:pStyle w:val="APA"/>
        <w:rPr>
          <w:rFonts w:ascii="Times New Roman" w:hAnsi="Times New Roman"/>
          <w:b/>
          <w:szCs w:val="24"/>
        </w:rPr>
      </w:pPr>
      <w:r w:rsidRPr="00FA0379">
        <w:rPr>
          <w:rFonts w:ascii="Times New Roman" w:hAnsi="Times New Roman"/>
          <w:b/>
          <w:szCs w:val="24"/>
        </w:rPr>
        <w:t xml:space="preserve">Expected findings </w:t>
      </w:r>
    </w:p>
    <w:p w:rsidR="00087DD3" w:rsidRPr="00FA0379" w:rsidRDefault="001B100E" w:rsidP="00176A7D">
      <w:pPr>
        <w:spacing w:after="0" w:line="480" w:lineRule="auto"/>
        <w:ind w:firstLine="720"/>
        <w:rPr>
          <w:rFonts w:ascii="Times New Roman" w:hAnsi="Times New Roman"/>
          <w:sz w:val="24"/>
          <w:szCs w:val="24"/>
        </w:rPr>
      </w:pPr>
      <w:r w:rsidRPr="00FA0379">
        <w:rPr>
          <w:rFonts w:ascii="Times New Roman" w:hAnsi="Times New Roman"/>
          <w:sz w:val="24"/>
          <w:szCs w:val="24"/>
        </w:rPr>
        <w:t xml:space="preserve">The study would </w:t>
      </w:r>
      <w:r w:rsidR="00176A7D" w:rsidRPr="00FA0379">
        <w:rPr>
          <w:rFonts w:ascii="Times New Roman" w:hAnsi="Times New Roman"/>
          <w:sz w:val="24"/>
          <w:szCs w:val="24"/>
        </w:rPr>
        <w:t>create</w:t>
      </w:r>
      <w:r w:rsidRPr="00FA0379">
        <w:rPr>
          <w:rFonts w:ascii="Times New Roman" w:hAnsi="Times New Roman"/>
          <w:sz w:val="24"/>
          <w:szCs w:val="24"/>
        </w:rPr>
        <w:t xml:space="preserve"> change for the individual </w:t>
      </w:r>
      <w:r w:rsidR="00176A7D" w:rsidRPr="00FA0379">
        <w:rPr>
          <w:rFonts w:ascii="Times New Roman" w:hAnsi="Times New Roman"/>
          <w:sz w:val="24"/>
          <w:szCs w:val="24"/>
        </w:rPr>
        <w:t>participants and their community</w:t>
      </w:r>
      <w:r w:rsidRPr="00FA0379">
        <w:rPr>
          <w:rFonts w:ascii="Times New Roman" w:hAnsi="Times New Roman"/>
          <w:sz w:val="24"/>
          <w:szCs w:val="24"/>
        </w:rPr>
        <w:t>.</w:t>
      </w:r>
      <w:r w:rsidR="00176A7D" w:rsidRPr="00FA0379">
        <w:rPr>
          <w:rFonts w:ascii="Times New Roman" w:hAnsi="Times New Roman"/>
          <w:sz w:val="24"/>
          <w:szCs w:val="24"/>
        </w:rPr>
        <w:t xml:space="preserve"> Regardless of the study’s success or failure, it is the expectation that suicide awareness would increase by the conducting of the study in Guyana. Subjective interpretation generated during recruitment and by word of mouth from the participants. Attention to the topic may regard in an increase of death for a short period before returning to a state of equilibrium before showing any signs of decrease.  It is the hope this awareness services as a catalyst for other movements and prevention solution of suicide.</w:t>
      </w:r>
    </w:p>
    <w:p w:rsidR="001B100E" w:rsidRPr="00FA0379" w:rsidRDefault="001B100E" w:rsidP="00176A7D">
      <w:pPr>
        <w:spacing w:after="0" w:line="480" w:lineRule="auto"/>
        <w:ind w:firstLine="720"/>
        <w:rPr>
          <w:rFonts w:ascii="Times New Roman" w:hAnsi="Times New Roman"/>
          <w:sz w:val="24"/>
          <w:szCs w:val="24"/>
        </w:rPr>
      </w:pPr>
      <w:r w:rsidRPr="00FA0379">
        <w:rPr>
          <w:rFonts w:ascii="Times New Roman" w:hAnsi="Times New Roman"/>
          <w:sz w:val="24"/>
          <w:szCs w:val="24"/>
        </w:rPr>
        <w:t xml:space="preserve">The utilization of </w:t>
      </w:r>
      <w:r w:rsidR="00087DD3" w:rsidRPr="00FA0379">
        <w:rPr>
          <w:rFonts w:ascii="Times New Roman" w:hAnsi="Times New Roman"/>
          <w:sz w:val="24"/>
          <w:szCs w:val="24"/>
        </w:rPr>
        <w:t xml:space="preserve">the intervention </w:t>
      </w:r>
      <w:r w:rsidRPr="00FA0379">
        <w:rPr>
          <w:rFonts w:ascii="Times New Roman" w:hAnsi="Times New Roman"/>
          <w:sz w:val="24"/>
          <w:szCs w:val="24"/>
        </w:rPr>
        <w:t>CBT</w:t>
      </w:r>
      <w:r w:rsidR="00087DD3" w:rsidRPr="00FA0379">
        <w:rPr>
          <w:rFonts w:ascii="Times New Roman" w:hAnsi="Times New Roman"/>
          <w:sz w:val="24"/>
          <w:szCs w:val="24"/>
        </w:rPr>
        <w:t>,</w:t>
      </w:r>
      <w:r w:rsidRPr="00FA0379">
        <w:rPr>
          <w:rFonts w:ascii="Times New Roman" w:hAnsi="Times New Roman"/>
          <w:sz w:val="24"/>
          <w:szCs w:val="24"/>
        </w:rPr>
        <w:t xml:space="preserve"> in a therapeutic setting</w:t>
      </w:r>
      <w:r w:rsidR="00087DD3" w:rsidRPr="00FA0379">
        <w:rPr>
          <w:rFonts w:ascii="Times New Roman" w:hAnsi="Times New Roman"/>
          <w:sz w:val="24"/>
          <w:szCs w:val="24"/>
        </w:rPr>
        <w:t>,</w:t>
      </w:r>
      <w:r w:rsidRPr="00FA0379">
        <w:rPr>
          <w:rFonts w:ascii="Times New Roman" w:hAnsi="Times New Roman"/>
          <w:sz w:val="24"/>
          <w:szCs w:val="24"/>
        </w:rPr>
        <w:t xml:space="preserve"> to address their mental health issues, is expected to both a positive sense to enhance well-being, and to improve mental health literacy so that they know the signs and symptoms of mental illness and the best ways to respond, including having a positive attitude towards seeking help and awareness of appropriate sources of care (</w:t>
      </w:r>
      <w:r w:rsidR="00176A7D" w:rsidRPr="00FA0379">
        <w:rPr>
          <w:rFonts w:ascii="Times New Roman" w:hAnsi="Times New Roman"/>
          <w:sz w:val="24"/>
          <w:szCs w:val="24"/>
        </w:rPr>
        <w:t>Linehan, 2008</w:t>
      </w:r>
      <w:r w:rsidRPr="00FA0379">
        <w:rPr>
          <w:rFonts w:ascii="Times New Roman" w:hAnsi="Times New Roman"/>
          <w:sz w:val="24"/>
          <w:szCs w:val="24"/>
        </w:rPr>
        <w:t>).</w:t>
      </w:r>
      <w:r w:rsidR="00176A7D" w:rsidRPr="00FA0379">
        <w:rPr>
          <w:rFonts w:ascii="Times New Roman" w:hAnsi="Times New Roman"/>
          <w:sz w:val="24"/>
          <w:szCs w:val="24"/>
        </w:rPr>
        <w:t xml:space="preserve"> </w:t>
      </w:r>
      <w:r w:rsidRPr="00FA0379">
        <w:rPr>
          <w:rFonts w:ascii="Times New Roman" w:hAnsi="Times New Roman"/>
          <w:iCs/>
          <w:sz w:val="24"/>
          <w:szCs w:val="24"/>
        </w:rPr>
        <w:t xml:space="preserve">It is expected </w:t>
      </w:r>
      <w:r w:rsidR="00087DD3" w:rsidRPr="00FA0379">
        <w:rPr>
          <w:rFonts w:ascii="Times New Roman" w:hAnsi="Times New Roman"/>
          <w:iCs/>
          <w:sz w:val="24"/>
          <w:szCs w:val="24"/>
        </w:rPr>
        <w:t xml:space="preserve">more studies need to be develop to truly suggest significant change as </w:t>
      </w:r>
      <w:r w:rsidR="00087DD3" w:rsidRPr="00FA0379">
        <w:rPr>
          <w:rFonts w:ascii="Times New Roman" w:hAnsi="Times New Roman"/>
          <w:sz w:val="24"/>
          <w:szCs w:val="24"/>
        </w:rPr>
        <w:t>one study is never sufficient to prove causality</w:t>
      </w:r>
      <w:r w:rsidR="00087DD3" w:rsidRPr="00FA0379">
        <w:rPr>
          <w:rFonts w:ascii="Times New Roman" w:hAnsi="Times New Roman"/>
          <w:sz w:val="24"/>
          <w:szCs w:val="24"/>
        </w:rPr>
        <w:t>.</w:t>
      </w:r>
    </w:p>
    <w:p w:rsidR="001338D9" w:rsidRPr="00FA0379" w:rsidRDefault="002657A2" w:rsidP="00526A95">
      <w:pPr>
        <w:pStyle w:val="APA"/>
        <w:rPr>
          <w:rFonts w:ascii="Times New Roman" w:hAnsi="Times New Roman"/>
          <w:b/>
          <w:szCs w:val="24"/>
        </w:rPr>
      </w:pPr>
      <w:r w:rsidRPr="00FA0379">
        <w:rPr>
          <w:rFonts w:ascii="Times New Roman" w:hAnsi="Times New Roman"/>
          <w:b/>
          <w:szCs w:val="24"/>
        </w:rPr>
        <w:t>Conclusion</w:t>
      </w:r>
    </w:p>
    <w:p w:rsidR="00087DD3" w:rsidRPr="00FA0379" w:rsidRDefault="00AB08A0" w:rsidP="00087DD3">
      <w:pPr>
        <w:spacing w:after="0" w:line="480" w:lineRule="auto"/>
        <w:rPr>
          <w:rFonts w:ascii="Times New Roman" w:hAnsi="Times New Roman"/>
          <w:sz w:val="24"/>
          <w:szCs w:val="24"/>
        </w:rPr>
      </w:pPr>
      <w:r w:rsidRPr="00FA0379">
        <w:rPr>
          <w:rFonts w:ascii="Times New Roman" w:hAnsi="Times New Roman"/>
          <w:sz w:val="24"/>
          <w:szCs w:val="24"/>
        </w:rPr>
        <w:t xml:space="preserve">This is a </w:t>
      </w:r>
      <w:r w:rsidR="00087DD3" w:rsidRPr="00FA0379">
        <w:rPr>
          <w:rFonts w:ascii="Times New Roman" w:hAnsi="Times New Roman"/>
          <w:sz w:val="24"/>
          <w:szCs w:val="24"/>
        </w:rPr>
        <w:t>societal problem that can</w:t>
      </w:r>
      <w:r w:rsidRPr="00FA0379">
        <w:rPr>
          <w:rFonts w:ascii="Times New Roman" w:hAnsi="Times New Roman"/>
          <w:sz w:val="24"/>
          <w:szCs w:val="24"/>
        </w:rPr>
        <w:t>not go unsolved</w:t>
      </w:r>
      <w:r w:rsidR="00087DD3" w:rsidRPr="00FA0379">
        <w:rPr>
          <w:rFonts w:ascii="Times New Roman" w:hAnsi="Times New Roman"/>
          <w:sz w:val="24"/>
          <w:szCs w:val="24"/>
        </w:rPr>
        <w:t xml:space="preserve">. While it is understood, change will be slow and methodical, merely conducting a study such as this in Guyana will begin to bring about change to </w:t>
      </w:r>
      <w:r w:rsidR="00087DD3" w:rsidRPr="00FA0379">
        <w:rPr>
          <w:rFonts w:ascii="Times New Roman" w:hAnsi="Times New Roman"/>
          <w:sz w:val="24"/>
          <w:szCs w:val="24"/>
        </w:rPr>
        <w:t xml:space="preserve">the community and </w:t>
      </w:r>
      <w:r w:rsidR="00087DD3" w:rsidRPr="00FA0379">
        <w:rPr>
          <w:rFonts w:ascii="Times New Roman" w:hAnsi="Times New Roman"/>
          <w:sz w:val="24"/>
          <w:szCs w:val="24"/>
        </w:rPr>
        <w:t>its</w:t>
      </w:r>
      <w:r w:rsidR="00087DD3" w:rsidRPr="00FA0379">
        <w:rPr>
          <w:rFonts w:ascii="Times New Roman" w:hAnsi="Times New Roman"/>
          <w:sz w:val="24"/>
          <w:szCs w:val="24"/>
        </w:rPr>
        <w:t xml:space="preserve"> culture</w:t>
      </w:r>
      <w:r w:rsidR="00087DD3" w:rsidRPr="00FA0379">
        <w:rPr>
          <w:rFonts w:ascii="Times New Roman" w:hAnsi="Times New Roman"/>
          <w:sz w:val="24"/>
          <w:szCs w:val="24"/>
        </w:rPr>
        <w:t xml:space="preserve">. The </w:t>
      </w:r>
      <w:r w:rsidR="00087DD3" w:rsidRPr="00FA0379">
        <w:rPr>
          <w:rFonts w:ascii="Times New Roman" w:hAnsi="Times New Roman"/>
          <w:sz w:val="24"/>
          <w:szCs w:val="24"/>
        </w:rPr>
        <w:t xml:space="preserve">impacted by </w:t>
      </w:r>
      <w:r w:rsidR="00087DD3" w:rsidRPr="00FA0379">
        <w:rPr>
          <w:rFonts w:ascii="Times New Roman" w:hAnsi="Times New Roman"/>
          <w:sz w:val="24"/>
          <w:szCs w:val="24"/>
        </w:rPr>
        <w:t>this study would increase</w:t>
      </w:r>
      <w:r w:rsidR="00087DD3" w:rsidRPr="00FA0379">
        <w:rPr>
          <w:rFonts w:ascii="Times New Roman" w:hAnsi="Times New Roman"/>
          <w:sz w:val="24"/>
          <w:szCs w:val="24"/>
        </w:rPr>
        <w:t xml:space="preserve"> suicide awareness and reducing the stigma of mental health services, and building community infrastructure for prevention and wellness promotion.</w:t>
      </w:r>
    </w:p>
    <w:p w:rsidR="002657A2" w:rsidRPr="00FA0379" w:rsidRDefault="002657A2" w:rsidP="002657A2">
      <w:pPr>
        <w:pStyle w:val="APA"/>
        <w:rPr>
          <w:rFonts w:ascii="Times New Roman" w:hAnsi="Times New Roman"/>
          <w:szCs w:val="24"/>
        </w:rPr>
      </w:pPr>
    </w:p>
    <w:p w:rsidR="002657A2" w:rsidRPr="00FA0379" w:rsidRDefault="002657A2" w:rsidP="002657A2">
      <w:pPr>
        <w:pStyle w:val="APA"/>
        <w:rPr>
          <w:rFonts w:ascii="Times New Roman" w:hAnsi="Times New Roman"/>
          <w:szCs w:val="24"/>
        </w:rPr>
      </w:pPr>
    </w:p>
    <w:p w:rsidR="00087DD3" w:rsidRPr="00FA0379" w:rsidRDefault="00087DD3" w:rsidP="002657A2">
      <w:pPr>
        <w:pStyle w:val="APA"/>
        <w:rPr>
          <w:rFonts w:ascii="Times New Roman" w:hAnsi="Times New Roman"/>
          <w:szCs w:val="24"/>
        </w:rPr>
      </w:pPr>
    </w:p>
    <w:p w:rsidR="00087DD3" w:rsidRPr="00FA0379" w:rsidRDefault="00087DD3" w:rsidP="002657A2">
      <w:pPr>
        <w:pStyle w:val="APA"/>
        <w:rPr>
          <w:rFonts w:ascii="Times New Roman" w:hAnsi="Times New Roman"/>
          <w:szCs w:val="24"/>
        </w:rPr>
      </w:pPr>
    </w:p>
    <w:p w:rsidR="00087DD3" w:rsidRPr="00FA0379" w:rsidRDefault="00087DD3" w:rsidP="002657A2">
      <w:pPr>
        <w:pStyle w:val="APA"/>
        <w:rPr>
          <w:rFonts w:ascii="Times New Roman" w:hAnsi="Times New Roman"/>
          <w:szCs w:val="24"/>
        </w:rPr>
      </w:pPr>
    </w:p>
    <w:p w:rsidR="00087DD3" w:rsidRPr="00FA0379" w:rsidRDefault="00087DD3" w:rsidP="002657A2">
      <w:pPr>
        <w:pStyle w:val="APA"/>
        <w:rPr>
          <w:rFonts w:ascii="Times New Roman" w:hAnsi="Times New Roman"/>
          <w:szCs w:val="24"/>
        </w:rPr>
      </w:pPr>
    </w:p>
    <w:p w:rsidR="00087DD3" w:rsidRPr="00FA0379" w:rsidRDefault="00087DD3" w:rsidP="002657A2">
      <w:pPr>
        <w:pStyle w:val="APA"/>
        <w:rPr>
          <w:rFonts w:ascii="Times New Roman" w:hAnsi="Times New Roman"/>
          <w:szCs w:val="24"/>
        </w:rPr>
      </w:pPr>
    </w:p>
    <w:p w:rsidR="00087DD3" w:rsidRPr="00FA0379" w:rsidRDefault="00087DD3" w:rsidP="002657A2">
      <w:pPr>
        <w:pStyle w:val="APA"/>
        <w:rPr>
          <w:rFonts w:ascii="Times New Roman" w:hAnsi="Times New Roman"/>
          <w:szCs w:val="24"/>
        </w:rPr>
      </w:pPr>
    </w:p>
    <w:p w:rsidR="003B51C3" w:rsidRPr="00FA0379" w:rsidRDefault="003B51C3" w:rsidP="00BA2B52">
      <w:pPr>
        <w:pStyle w:val="APA"/>
        <w:jc w:val="center"/>
        <w:rPr>
          <w:rFonts w:ascii="Times New Roman" w:hAnsi="Times New Roman"/>
          <w:szCs w:val="24"/>
        </w:rPr>
      </w:pPr>
      <w:r w:rsidRPr="00FA0379">
        <w:rPr>
          <w:rFonts w:ascii="Times New Roman" w:hAnsi="Times New Roman"/>
          <w:szCs w:val="24"/>
        </w:rPr>
        <w:t>Reference</w:t>
      </w:r>
    </w:p>
    <w:p w:rsidR="00801BA1" w:rsidRPr="00FA0379" w:rsidRDefault="00E7413E" w:rsidP="00801BA1">
      <w:pPr>
        <w:pStyle w:val="NormalWeb"/>
        <w:spacing w:before="0" w:beforeAutospacing="0" w:after="0" w:afterAutospacing="0" w:line="480" w:lineRule="auto"/>
        <w:ind w:left="720" w:hanging="720"/>
        <w:rPr>
          <w:i/>
        </w:rPr>
      </w:pPr>
      <w:r w:rsidRPr="00FA0379">
        <w:t>Baron</w:t>
      </w:r>
      <w:r w:rsidR="00087DD3" w:rsidRPr="00FA0379">
        <w:t>, R. M</w:t>
      </w:r>
      <w:r w:rsidRPr="00FA0379">
        <w:t xml:space="preserve">., &amp; Kenny, D. A (1986). The moderator-mediator variable distinction in social psychological research: Conceptual, strategic, and statistical considerations. </w:t>
      </w:r>
      <w:r w:rsidRPr="00FA0379">
        <w:rPr>
          <w:i/>
        </w:rPr>
        <w:t>Journal of personality and social psychology; 51, 1173-1182. Doi:10.1037/0022-3514.51.6.1173</w:t>
      </w:r>
    </w:p>
    <w:p w:rsidR="00801BA1" w:rsidRPr="00FA0379" w:rsidRDefault="001C16C4" w:rsidP="00801BA1">
      <w:pPr>
        <w:pStyle w:val="NormalWeb"/>
        <w:spacing w:before="0" w:beforeAutospacing="0" w:after="0" w:afterAutospacing="0" w:line="480" w:lineRule="auto"/>
        <w:ind w:left="720" w:hanging="720"/>
      </w:pPr>
      <w:r w:rsidRPr="00FA0379">
        <w:t xml:space="preserve">Creswell, J. W. (2007). Qualitative inquiry and research design: Choosing among five approaches. (2nd ed.). Thousand Oaks, CA: Sage Publications. </w:t>
      </w:r>
    </w:p>
    <w:p w:rsidR="00801BA1" w:rsidRPr="00FA0379" w:rsidRDefault="001C16C4" w:rsidP="00801BA1">
      <w:pPr>
        <w:pStyle w:val="NormalWeb"/>
        <w:spacing w:before="0" w:beforeAutospacing="0" w:after="0" w:afterAutospacing="0" w:line="480" w:lineRule="auto"/>
        <w:ind w:left="720" w:hanging="720"/>
      </w:pPr>
      <w:r w:rsidRPr="00FA0379">
        <w:t>Creswell, J. W. (2009). Qualitative procedures: Qualitative, quantitative, and mixed methods approaches. (3rd ed.). Thousand Oaks, CA: Sage Publications.</w:t>
      </w:r>
    </w:p>
    <w:p w:rsidR="00801BA1" w:rsidRPr="00FA0379" w:rsidRDefault="00801BA1" w:rsidP="00801BA1">
      <w:pPr>
        <w:rPr>
          <w:rFonts w:ascii="Times New Roman" w:hAnsi="Times New Roman"/>
          <w:sz w:val="24"/>
          <w:szCs w:val="24"/>
        </w:rPr>
      </w:pPr>
      <w:r w:rsidRPr="00FA0379">
        <w:rPr>
          <w:rFonts w:ascii="Times New Roman" w:hAnsi="Times New Roman"/>
          <w:sz w:val="24"/>
          <w:szCs w:val="24"/>
        </w:rPr>
        <w:t>Cohen J (1992) A power primer. Psychological Bulletin 112, 155–159.</w:t>
      </w:r>
    </w:p>
    <w:p w:rsidR="00801BA1" w:rsidRPr="00FA0379" w:rsidRDefault="001338D9" w:rsidP="00801BA1">
      <w:pPr>
        <w:pStyle w:val="NormalWeb"/>
        <w:spacing w:before="0" w:beforeAutospacing="0" w:after="0" w:afterAutospacing="0" w:line="480" w:lineRule="auto"/>
        <w:ind w:left="720" w:hanging="720"/>
      </w:pPr>
      <w:r w:rsidRPr="00FA0379">
        <w:t xml:space="preserve">Diagnostic and Statistical Manual of Mental Disorders, Fifth Edition (DSM-V). Arlington, VA, American Psychiatric Association, 2013. </w:t>
      </w:r>
    </w:p>
    <w:p w:rsidR="00801BA1" w:rsidRPr="00FA0379" w:rsidRDefault="001C16C4" w:rsidP="00801BA1">
      <w:pPr>
        <w:pStyle w:val="NormalWeb"/>
        <w:spacing w:before="0" w:beforeAutospacing="0" w:after="0" w:afterAutospacing="0" w:line="480" w:lineRule="auto"/>
        <w:ind w:left="720" w:hanging="720"/>
      </w:pPr>
      <w:r w:rsidRPr="00FA0379">
        <w:t>Feigelman, B., &amp; Feigelman, W. (2011). Suicide Survivor Support Groups: Comings and Goings, Part I. Illness, Crisis, &amp; Loss, 19(1), 57-71.</w:t>
      </w:r>
    </w:p>
    <w:p w:rsidR="00801BA1" w:rsidRPr="00FA0379" w:rsidRDefault="001338D9" w:rsidP="00801BA1">
      <w:pPr>
        <w:pStyle w:val="NormalWeb"/>
        <w:spacing w:before="0" w:beforeAutospacing="0" w:after="0" w:afterAutospacing="0" w:line="480" w:lineRule="auto"/>
        <w:ind w:left="720" w:hanging="720"/>
      </w:pPr>
      <w:r w:rsidRPr="00FA0379">
        <w:t xml:space="preserve">Hepner, P. P., Kivlighan, D. M., &amp; Wampold, B. E. (2008). </w:t>
      </w:r>
      <w:r w:rsidRPr="00FA0379">
        <w:rPr>
          <w:i/>
        </w:rPr>
        <w:t>Research design in counseling</w:t>
      </w:r>
      <w:r w:rsidRPr="00FA0379">
        <w:t>, (3</w:t>
      </w:r>
      <w:r w:rsidRPr="00FA0379">
        <w:rPr>
          <w:vertAlign w:val="superscript"/>
        </w:rPr>
        <w:t>rd</w:t>
      </w:r>
      <w:r w:rsidRPr="00FA0379">
        <w:t xml:space="preserve"> ed.). Thomson Higher Education: Belmont CA.</w:t>
      </w:r>
    </w:p>
    <w:p w:rsidR="00801BA1" w:rsidRPr="00FA0379" w:rsidRDefault="001C16C4" w:rsidP="00801BA1">
      <w:pPr>
        <w:pStyle w:val="NormalWeb"/>
        <w:spacing w:before="0" w:beforeAutospacing="0" w:after="0" w:afterAutospacing="0" w:line="480" w:lineRule="auto"/>
        <w:ind w:left="720" w:hanging="720"/>
      </w:pPr>
      <w:r w:rsidRPr="00FA0379">
        <w:t>James, S. A. (1993).  The Narrative of John Henry Martin, Culture, Medicine and Psychiatry, 11(1), 83-106.</w:t>
      </w:r>
    </w:p>
    <w:p w:rsidR="00801BA1" w:rsidRPr="00FA0379" w:rsidRDefault="001C16C4" w:rsidP="00801BA1">
      <w:pPr>
        <w:pStyle w:val="NormalWeb"/>
        <w:spacing w:before="0" w:beforeAutospacing="0" w:after="0" w:afterAutospacing="0" w:line="480" w:lineRule="auto"/>
        <w:ind w:left="720" w:hanging="720"/>
      </w:pPr>
      <w:r w:rsidRPr="00FA0379">
        <w:t xml:space="preserve">Knight, M. T. D., Furnham, A. F., &amp; Lester, D. (2000). Lay theories of suicide.   Personality and Individual Differences, 29, 453-467. </w:t>
      </w:r>
    </w:p>
    <w:p w:rsidR="00801BA1" w:rsidRPr="00FA0379" w:rsidRDefault="001C16C4" w:rsidP="00801BA1">
      <w:pPr>
        <w:pStyle w:val="NormalWeb"/>
        <w:spacing w:before="0" w:beforeAutospacing="0" w:after="0" w:afterAutospacing="0" w:line="480" w:lineRule="auto"/>
        <w:ind w:left="720" w:hanging="720"/>
      </w:pPr>
      <w:r w:rsidRPr="00FA0379">
        <w:t>Lester, D., &amp; Bean, J. (1992). Attribution of causes to suicide. The Journal of Social Psychology, 132(5), 679-680.</w:t>
      </w:r>
    </w:p>
    <w:p w:rsidR="00801BA1" w:rsidRPr="00FA0379" w:rsidRDefault="008305E3" w:rsidP="00801BA1">
      <w:pPr>
        <w:pStyle w:val="NormalWeb"/>
        <w:spacing w:before="0" w:beforeAutospacing="0" w:after="0" w:afterAutospacing="0" w:line="480" w:lineRule="auto"/>
        <w:ind w:left="720" w:hanging="720"/>
      </w:pPr>
      <w:r w:rsidRPr="00FA0379">
        <w:t>Linehan, Marsha M,P.H.D., A.B.P.P. (2008). Suicide intervention research: A field in desperate need of development. Suicide &amp; Life - Threatening Behavior, 38(5), 483-5. Retrieved from http://ezproxy.liberty.edu/login?url=http://search.proquest.com.ezproxy.liberty.edu/docview/224887899?accountid=12085</w:t>
      </w:r>
    </w:p>
    <w:p w:rsidR="00FA0379" w:rsidRPr="00FA0379" w:rsidRDefault="00B200AB" w:rsidP="00FA0379">
      <w:pPr>
        <w:pStyle w:val="NormalWeb"/>
        <w:spacing w:before="0" w:beforeAutospacing="0" w:after="0" w:afterAutospacing="0" w:line="480" w:lineRule="auto"/>
        <w:ind w:left="720" w:hanging="720"/>
      </w:pPr>
      <w:r w:rsidRPr="00FA0379">
        <w:t xml:space="preserve">Melton, J. G. (2010). Guyana. In J. G. Melton &amp; M. Baumann (Eds.), </w:t>
      </w:r>
      <w:r w:rsidRPr="00FA0379">
        <w:rPr>
          <w:i/>
          <w:iCs/>
        </w:rPr>
        <w:t>Religions of the World</w:t>
      </w:r>
      <w:r w:rsidRPr="00FA0379">
        <w:t xml:space="preserve">: </w:t>
      </w:r>
      <w:r w:rsidRPr="00FA0379">
        <w:rPr>
          <w:i/>
          <w:iCs/>
        </w:rPr>
        <w:t>A Comprehensive Encyclopedia of Beliefs and Practices</w:t>
      </w:r>
      <w:r w:rsidRPr="00FA0379">
        <w:t xml:space="preserve"> (2nd ed., Vol. 3, pp. 1293-1297). Santa Barbara, CA: ABC-CLIO. Retrieved from http://p2048-ezproxy.liberty.edu.ezproxy.liberty.edu/login?url=http://go.galegroup.com.ezproxy.liberty.edu/ps/i.do?p=GVRL&amp;sw=w&amp;u=vic_liberty&amp;v=2.1&amp;it=r&amp;id=GALE%7CCX1766500709&amp;sid=summon&amp;asid=71b21d7a98c09335f54ea556165ad2a1.</w:t>
      </w:r>
    </w:p>
    <w:p w:rsidR="00FA0379" w:rsidRPr="00FA0379" w:rsidRDefault="00FA0379" w:rsidP="00FA0379">
      <w:pPr>
        <w:pStyle w:val="NormalWeb"/>
        <w:spacing w:before="0" w:beforeAutospacing="0" w:after="0" w:afterAutospacing="0" w:line="480" w:lineRule="auto"/>
        <w:ind w:left="720" w:hanging="720"/>
      </w:pPr>
      <w:r w:rsidRPr="00FA0379">
        <w:t>Sun, F.-K., Chiang, C.-Y., Lin, Y.-H. and Chen, T.-B. (2014), Short-term effects of a suicide education intervention for family caregivers of people who are suicidal. J Clin Nurs, 23: 91–102. doi:10.1111/jocn.12092</w:t>
      </w:r>
    </w:p>
    <w:p w:rsidR="00801BA1" w:rsidRPr="00FA0379" w:rsidRDefault="00BA2B52" w:rsidP="00801BA1">
      <w:pPr>
        <w:pStyle w:val="NormalWeb"/>
        <w:spacing w:before="0" w:beforeAutospacing="0" w:after="0" w:afterAutospacing="0" w:line="480" w:lineRule="auto"/>
        <w:ind w:left="720" w:hanging="720"/>
      </w:pPr>
      <w:r w:rsidRPr="00FA0379">
        <w:t>Tabachnick, B. G., &amp; Fidell, L. S. (2013).  Using Multivariate Statistics. (6th ed.). Boston: Pearson.</w:t>
      </w:r>
    </w:p>
    <w:p w:rsidR="00801BA1" w:rsidRPr="00FA0379" w:rsidRDefault="00801BA1" w:rsidP="00801BA1">
      <w:pPr>
        <w:pStyle w:val="NormalWeb"/>
        <w:spacing w:before="0" w:beforeAutospacing="0" w:after="0" w:afterAutospacing="0" w:line="480" w:lineRule="auto"/>
        <w:ind w:left="720" w:hanging="720"/>
      </w:pPr>
      <w:r w:rsidRPr="00FA0379">
        <w:t>Tarrier, K., Taylor, P., Gooding. (2007)</w:t>
      </w:r>
      <w:r w:rsidRPr="00FA0379">
        <w:t>.</w:t>
      </w:r>
      <w:r w:rsidRPr="00FA0379">
        <w:t xml:space="preserve"> Behavior Modification Volume 32 Number 1 January 2008  77-108  2008 Sage Publications 10.1177/0145445507304728 http://bmo.sagepub.com hosted at http://online.sagepub.com</w:t>
      </w:r>
    </w:p>
    <w:p w:rsidR="00801BA1" w:rsidRPr="00FA0379" w:rsidRDefault="007C4226" w:rsidP="00801BA1">
      <w:pPr>
        <w:pStyle w:val="NormalWeb"/>
        <w:spacing w:before="0" w:beforeAutospacing="0" w:after="0" w:afterAutospacing="0" w:line="480" w:lineRule="auto"/>
        <w:ind w:left="720" w:hanging="720"/>
        <w:rPr>
          <w:rStyle w:val="HTMLCite"/>
        </w:rPr>
      </w:pPr>
      <w:r w:rsidRPr="00FA0379">
        <w:t xml:space="preserve">Van Orden, K. and Jr., T. E. (2009). Suicide theories. In E. Ingram, </w:t>
      </w:r>
      <w:r w:rsidRPr="00FA0379">
        <w:rPr>
          <w:iCs/>
        </w:rPr>
        <w:t>The International Encyclopedia of Depression</w:t>
      </w:r>
      <w:r w:rsidRPr="00FA0379">
        <w:t xml:space="preserve">. </w:t>
      </w:r>
      <w:r w:rsidRPr="00FA0379">
        <w:rPr>
          <w:i/>
        </w:rPr>
        <w:t>New York, NY: Springer Publishing Company</w:t>
      </w:r>
      <w:r w:rsidR="00801BA1" w:rsidRPr="00FA0379">
        <w:t>. Retrieved fromH</w:t>
      </w:r>
      <w:r w:rsidRPr="00FA0379">
        <w:t>ttp://ezproxy.liberty.edu:2048/login?url=http://literati.credoreference.com/content/entry/spiedep/suicide_theories/0</w:t>
      </w:r>
      <w:r w:rsidRPr="00FA0379">
        <w:rPr>
          <w:rStyle w:val="HTMLCite"/>
        </w:rPr>
        <w:t>.</w:t>
      </w:r>
    </w:p>
    <w:p w:rsidR="00801BA1" w:rsidRPr="00FA0379" w:rsidRDefault="00AA58BD" w:rsidP="00801BA1">
      <w:pPr>
        <w:pStyle w:val="NormalWeb"/>
        <w:spacing w:before="0" w:beforeAutospacing="0" w:after="0" w:afterAutospacing="0" w:line="480" w:lineRule="auto"/>
        <w:ind w:left="720" w:hanging="720"/>
      </w:pPr>
      <w:r w:rsidRPr="00FA0379">
        <w:t>Van Orden, K. A., Witte, T. K., Cukrowicz, K. C., Braithwaite, S., Selby, E. A., &amp; Joiner Jr., T. E. (2010). The interpersonal theory of suicide". Psychological Review, 117(2), 575-600</w:t>
      </w:r>
    </w:p>
    <w:p w:rsidR="00801BA1" w:rsidRPr="00FA0379" w:rsidRDefault="00BA2B52" w:rsidP="00801BA1">
      <w:pPr>
        <w:pStyle w:val="NormalWeb"/>
        <w:spacing w:before="0" w:beforeAutospacing="0" w:after="0" w:afterAutospacing="0" w:line="480" w:lineRule="auto"/>
        <w:ind w:left="720" w:hanging="720"/>
      </w:pPr>
      <w:r w:rsidRPr="00FA0379">
        <w:t>Vogt, P. W. (2007). Quantitative Research Methods for Professionals. Boston, MA: Allyn and Bacon.</w:t>
      </w:r>
    </w:p>
    <w:p w:rsidR="00801BA1" w:rsidRPr="00FA0379" w:rsidRDefault="001338D9" w:rsidP="00801BA1">
      <w:pPr>
        <w:pStyle w:val="NormalWeb"/>
        <w:spacing w:before="0" w:beforeAutospacing="0" w:after="0" w:afterAutospacing="0" w:line="480" w:lineRule="auto"/>
        <w:ind w:left="720" w:hanging="720"/>
      </w:pPr>
      <w:r w:rsidRPr="00FA0379">
        <w:t xml:space="preserve">Warner, R. M. (2012). </w:t>
      </w:r>
      <w:r w:rsidRPr="00FA0379">
        <w:rPr>
          <w:i/>
        </w:rPr>
        <w:t>Applied statistics: From bivariate through multivariate techniques</w:t>
      </w:r>
      <w:r w:rsidRPr="00FA0379">
        <w:t xml:space="preserve"> (2nd ed.). Thousand Oaks, CA: Sage Publications.  ISBN-13: 978-1412991346</w:t>
      </w:r>
    </w:p>
    <w:p w:rsidR="00FA0379" w:rsidRPr="00FA0379" w:rsidRDefault="004977BA" w:rsidP="00FA0379">
      <w:pPr>
        <w:pStyle w:val="NormalWeb"/>
        <w:spacing w:before="0" w:beforeAutospacing="0" w:after="0" w:afterAutospacing="0" w:line="480" w:lineRule="auto"/>
        <w:ind w:left="720" w:hanging="720"/>
        <w:rPr>
          <w:lang w:val="en"/>
        </w:rPr>
      </w:pPr>
      <w:r w:rsidRPr="00FA0379">
        <w:rPr>
          <w:lang w:val="en"/>
        </w:rPr>
        <w:t>Williams, D.R., González, H.M., Neighbors, H., Nesse, R., Abelson, J.M., Sweetman, J., Jackson, J.S. (2007). Prevalence and Distribution of Major Depressive Disorder in African Americans, Caribbean Blacks, and Non-Hispanic Whites</w:t>
      </w:r>
      <w:r w:rsidRPr="00FA0379">
        <w:rPr>
          <w:rStyle w:val="subtitle6"/>
          <w:lang w:val="en"/>
        </w:rPr>
        <w:t>Results From the National Survey of American Life</w:t>
      </w:r>
      <w:r w:rsidRPr="00FA0379">
        <w:rPr>
          <w:lang w:val="en"/>
        </w:rPr>
        <w:t xml:space="preserve">. </w:t>
      </w:r>
      <w:r w:rsidRPr="00FA0379">
        <w:rPr>
          <w:rStyle w:val="Emphasis"/>
          <w:lang w:val="en"/>
        </w:rPr>
        <w:t>Arch Gen Psychiatry.</w:t>
      </w:r>
      <w:r w:rsidRPr="00FA0379">
        <w:rPr>
          <w:lang w:val="en"/>
        </w:rPr>
        <w:t>64(3):305-315. doi:10.1001/archpsyc.64.3.305.</w:t>
      </w:r>
    </w:p>
    <w:p w:rsidR="00FA0379" w:rsidRPr="00FA0379" w:rsidRDefault="00FA0379" w:rsidP="00FA0379">
      <w:pPr>
        <w:pStyle w:val="NormalWeb"/>
        <w:spacing w:before="0" w:beforeAutospacing="0" w:after="0" w:afterAutospacing="0" w:line="480" w:lineRule="auto"/>
        <w:ind w:left="720" w:hanging="720"/>
        <w:rPr>
          <w:lang w:val="en"/>
        </w:rPr>
      </w:pPr>
    </w:p>
    <w:p w:rsidR="00FA0379" w:rsidRPr="00FA0379" w:rsidRDefault="00FA0379" w:rsidP="00FA0379">
      <w:pPr>
        <w:pStyle w:val="NormalWeb"/>
        <w:spacing w:before="0" w:beforeAutospacing="0" w:after="0" w:afterAutospacing="0" w:line="480" w:lineRule="auto"/>
        <w:ind w:left="720" w:hanging="720"/>
        <w:rPr>
          <w:b/>
          <w:lang w:val="en"/>
        </w:rPr>
      </w:pPr>
      <w:r w:rsidRPr="00FA0379">
        <w:rPr>
          <w:b/>
        </w:rPr>
        <w:t>Internet Source</w:t>
      </w:r>
    </w:p>
    <w:p w:rsidR="00FA0379" w:rsidRPr="00FA0379" w:rsidRDefault="00801BA1" w:rsidP="00FA0379">
      <w:pPr>
        <w:pStyle w:val="NormalWeb"/>
        <w:spacing w:before="0" w:beforeAutospacing="0" w:after="0" w:afterAutospacing="0" w:line="480" w:lineRule="auto"/>
        <w:ind w:left="720" w:hanging="720"/>
      </w:pPr>
      <w:r w:rsidRPr="00FA0379">
        <w:t>National Youth Suicide Prevention Strategy (1999) Setting the evidence-based research agenda for Australia (A literature review), Department of Health and Aged Care, Commonwealth of Australia, Canberra</w:t>
      </w:r>
      <w:r w:rsidR="00FA0379" w:rsidRPr="00FA0379">
        <w:t>.</w:t>
      </w:r>
    </w:p>
    <w:p w:rsidR="00FA0379" w:rsidRPr="00FA0379" w:rsidRDefault="002D0939" w:rsidP="00FA0379">
      <w:pPr>
        <w:pStyle w:val="NormalWeb"/>
        <w:spacing w:before="0" w:beforeAutospacing="0" w:after="0" w:afterAutospacing="0" w:line="480" w:lineRule="auto"/>
        <w:ind w:left="720" w:hanging="720"/>
      </w:pPr>
      <w:hyperlink r:id="rId17" w:history="1">
        <w:r w:rsidRPr="00FA0379">
          <w:rPr>
            <w:rStyle w:val="Hyperlink"/>
            <w:color w:val="auto"/>
            <w:u w:val="none"/>
            <w:lang w:val="en"/>
          </w:rPr>
          <w:t>Scutti</w:t>
        </w:r>
      </w:hyperlink>
      <w:r w:rsidRPr="00FA0379">
        <w:rPr>
          <w:rStyle w:val="Hyperlink"/>
          <w:color w:val="auto"/>
          <w:u w:val="none"/>
          <w:lang w:val="en"/>
        </w:rPr>
        <w:t>, S. (2014).</w:t>
      </w:r>
      <w:r w:rsidRPr="00FA0379">
        <w:t xml:space="preserve"> </w:t>
      </w:r>
      <w:r w:rsidRPr="00FA0379">
        <w:rPr>
          <w:rStyle w:val="Hyperlink"/>
          <w:color w:val="auto"/>
          <w:u w:val="none"/>
          <w:lang w:val="en"/>
        </w:rPr>
        <w:t>Suicide Rates Highest in Guyana, May Be Explained by Clustering Effect.</w:t>
      </w:r>
      <w:r w:rsidRPr="00FA0379">
        <w:rPr>
          <w:rStyle w:val="Hyperlink"/>
          <w:color w:val="auto"/>
          <w:lang w:val="en"/>
        </w:rPr>
        <w:t xml:space="preserve"> </w:t>
      </w:r>
      <w:r w:rsidRPr="00FA0379">
        <w:rPr>
          <w:lang w:val="en"/>
        </w:rPr>
        <w:t xml:space="preserve">US/World. Retrieved from </w:t>
      </w:r>
      <w:r w:rsidRPr="00FA0379">
        <w:t>http://www.medicaldaily.com/suicide-rates-highest-guyana-may-be-explained-</w:t>
      </w:r>
      <w:r w:rsidR="00FA0379" w:rsidRPr="00FA0379">
        <w:t>clustering-effect-306982.</w:t>
      </w:r>
    </w:p>
    <w:p w:rsidR="00801BA1" w:rsidRPr="00FA0379" w:rsidRDefault="00801BA1" w:rsidP="00FA0379">
      <w:pPr>
        <w:pStyle w:val="NormalWeb"/>
        <w:spacing w:before="0" w:beforeAutospacing="0" w:after="0" w:afterAutospacing="0" w:line="480" w:lineRule="auto"/>
        <w:ind w:left="720" w:hanging="720"/>
      </w:pPr>
      <w:r w:rsidRPr="00FA0379">
        <w:t>World Health Organization (2014). Suicide data. Retrieved from http://www/who.int/mental_health/prevention/suicide/suicideprevent/en/.</w:t>
      </w:r>
    </w:p>
    <w:p w:rsidR="00801BA1" w:rsidRPr="00FA0379" w:rsidRDefault="00801BA1" w:rsidP="001338D9">
      <w:pPr>
        <w:spacing w:before="120"/>
        <w:ind w:left="720" w:hanging="720"/>
        <w:contextualSpacing/>
        <w:rPr>
          <w:rFonts w:ascii="Times New Roman" w:hAnsi="Times New Roman"/>
          <w:sz w:val="24"/>
          <w:szCs w:val="24"/>
        </w:rPr>
      </w:pPr>
    </w:p>
    <w:sectPr w:rsidR="00801BA1" w:rsidRPr="00FA0379" w:rsidSect="00DB35A3">
      <w:head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377" w:rsidRDefault="007D6377">
      <w:r>
        <w:separator/>
      </w:r>
    </w:p>
  </w:endnote>
  <w:endnote w:type="continuationSeparator" w:id="0">
    <w:p w:rsidR="007D6377" w:rsidRDefault="007D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7D" w:rsidRDefault="00176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7D" w:rsidRDefault="00176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7D" w:rsidRDefault="0017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377" w:rsidRDefault="007D6377">
      <w:r>
        <w:separator/>
      </w:r>
    </w:p>
  </w:footnote>
  <w:footnote w:type="continuationSeparator" w:id="0">
    <w:p w:rsidR="007D6377" w:rsidRDefault="007D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7D" w:rsidRDefault="00176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7D" w:rsidRPr="00CE1A31" w:rsidRDefault="00176A7D" w:rsidP="00DB35A3">
    <w:pPr>
      <w:pStyle w:val="APAPageHeading"/>
      <w:rPr>
        <w:rFonts w:ascii="Times New Roman" w:hAnsi="Times New Roman"/>
      </w:rPr>
    </w:pPr>
    <w:r w:rsidRPr="00CE1A31">
      <w:rPr>
        <w:rFonts w:ascii="Times New Roman" w:hAnsi="Times New Roman"/>
      </w:rPr>
      <w:t>SUICIDE PREVENTION EXPERIMENTAL PROPOSAL</w:t>
    </w:r>
    <w:r w:rsidRPr="00CE1A31">
      <w:rPr>
        <w:rFonts w:ascii="Times New Roman" w:hAnsi="Times New Roman"/>
      </w:rPr>
      <w:tab/>
    </w:r>
    <w:r w:rsidRPr="00CE1A31">
      <w:rPr>
        <w:rFonts w:ascii="Times New Roman" w:hAnsi="Times New Roman"/>
      </w:rPr>
      <w:fldChar w:fldCharType="begin"/>
    </w:r>
    <w:r w:rsidRPr="00CE1A31">
      <w:rPr>
        <w:rFonts w:ascii="Times New Roman" w:hAnsi="Times New Roman"/>
      </w:rPr>
      <w:instrText xml:space="preserve"> PAGE  \* MERGEFORMAT </w:instrText>
    </w:r>
    <w:r w:rsidRPr="00CE1A31">
      <w:rPr>
        <w:rFonts w:ascii="Times New Roman" w:hAnsi="Times New Roman"/>
      </w:rPr>
      <w:fldChar w:fldCharType="separate"/>
    </w:r>
    <w:r w:rsidR="005B60D6">
      <w:rPr>
        <w:rFonts w:ascii="Times New Roman" w:hAnsi="Times New Roman"/>
        <w:noProof/>
      </w:rPr>
      <w:t>16</w:t>
    </w:r>
    <w:r w:rsidRPr="00CE1A31">
      <w:rP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7D" w:rsidRPr="00EF4AE9" w:rsidRDefault="00176A7D" w:rsidP="00DB35A3">
    <w:pPr>
      <w:pStyle w:val="APAPageHeading"/>
      <w:rPr>
        <w:rFonts w:ascii="Times New Roman" w:hAnsi="Times New Roman"/>
      </w:rPr>
    </w:pPr>
    <w:r w:rsidRPr="00EF4AE9">
      <w:rPr>
        <w:rFonts w:ascii="Times New Roman" w:hAnsi="Times New Roman"/>
      </w:rPr>
      <w:t>Running head: SUICIDE PREVENTION EXPERIMENTAL PROPOSAL</w:t>
    </w:r>
    <w:r w:rsidRPr="00EF4AE9">
      <w:rPr>
        <w:rFonts w:ascii="Times New Roman" w:hAnsi="Times New Roman"/>
      </w:rPr>
      <w:tab/>
    </w:r>
    <w:r w:rsidRPr="00EF4AE9">
      <w:rPr>
        <w:rFonts w:ascii="Times New Roman" w:hAnsi="Times New Roman"/>
      </w:rPr>
      <w:fldChar w:fldCharType="begin"/>
    </w:r>
    <w:r w:rsidRPr="00EF4AE9">
      <w:rPr>
        <w:rFonts w:ascii="Times New Roman" w:hAnsi="Times New Roman"/>
      </w:rPr>
      <w:instrText xml:space="preserve"> PAGE  \* MERGEFORMAT </w:instrText>
    </w:r>
    <w:r w:rsidRPr="00EF4AE9">
      <w:rPr>
        <w:rFonts w:ascii="Times New Roman" w:hAnsi="Times New Roman"/>
      </w:rPr>
      <w:fldChar w:fldCharType="separate"/>
    </w:r>
    <w:r w:rsidR="007D6377">
      <w:rPr>
        <w:rFonts w:ascii="Times New Roman" w:hAnsi="Times New Roman"/>
        <w:noProof/>
      </w:rPr>
      <w:t>1</w:t>
    </w:r>
    <w:r w:rsidRPr="00EF4AE9">
      <w:rPr>
        <w:rFonts w:ascii="Times New Roman" w:hAnsi="Times New Roma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7D" w:rsidRPr="008578C8" w:rsidRDefault="00176A7D" w:rsidP="00DB35A3">
    <w:pPr>
      <w:pStyle w:val="APAPageHeading"/>
      <w:rPr>
        <w:rFonts w:ascii="Times New Roman" w:hAnsi="Times New Roman"/>
      </w:rPr>
    </w:pPr>
    <w:r w:rsidRPr="008578C8">
      <w:rPr>
        <w:rFonts w:ascii="Times New Roman" w:hAnsi="Times New Roman"/>
      </w:rPr>
      <w:t>SUICIDE PREVENTION EXPERIMENTAL PROPOSAL</w:t>
    </w:r>
    <w:r w:rsidRPr="008578C8">
      <w:rPr>
        <w:rFonts w:ascii="Times New Roman" w:hAnsi="Times New Roman"/>
      </w:rPr>
      <w:tab/>
    </w:r>
    <w:r w:rsidRPr="008578C8">
      <w:rPr>
        <w:rFonts w:ascii="Times New Roman" w:hAnsi="Times New Roman"/>
      </w:rPr>
      <w:fldChar w:fldCharType="begin"/>
    </w:r>
    <w:r w:rsidRPr="008578C8">
      <w:rPr>
        <w:rFonts w:ascii="Times New Roman" w:hAnsi="Times New Roman"/>
      </w:rPr>
      <w:instrText xml:space="preserve"> PAGE  \* MERGEFORMAT </w:instrText>
    </w:r>
    <w:r w:rsidRPr="008578C8">
      <w:rPr>
        <w:rFonts w:ascii="Times New Roman" w:hAnsi="Times New Roman"/>
      </w:rPr>
      <w:fldChar w:fldCharType="separate"/>
    </w:r>
    <w:r w:rsidR="004540BF">
      <w:rPr>
        <w:rFonts w:ascii="Times New Roman" w:hAnsi="Times New Roman"/>
        <w:noProof/>
      </w:rPr>
      <w:t>2</w:t>
    </w:r>
    <w:r w:rsidRPr="008578C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DE6"/>
    <w:multiLevelType w:val="multilevel"/>
    <w:tmpl w:val="B2C001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59D62F0"/>
    <w:multiLevelType w:val="multilevel"/>
    <w:tmpl w:val="CE72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HeaderInfo" w:val="SUICIDE PREVENTION EXPERIMENTAL PROPOSAL"/>
    <w:docVar w:name="cIsAbstract" w:val="True"/>
    <w:docVar w:name="cPaperAPAOrMLA" w:val="1"/>
    <w:docVar w:name="cUniquePaperID" w:val="427004337500000I0"/>
    <w:docVar w:name="HasTitlePage" w:val="True"/>
    <w:docVar w:name="IncludeAnnotations" w:val="False"/>
    <w:docVar w:name="LastEditedVersion" w:val="5"/>
  </w:docVars>
  <w:rsids>
    <w:rsidRoot w:val="00DB35A3"/>
    <w:rsid w:val="000022DA"/>
    <w:rsid w:val="00003776"/>
    <w:rsid w:val="00004A0E"/>
    <w:rsid w:val="00005F5D"/>
    <w:rsid w:val="0000704A"/>
    <w:rsid w:val="0000750F"/>
    <w:rsid w:val="000078DF"/>
    <w:rsid w:val="0000797F"/>
    <w:rsid w:val="000100C0"/>
    <w:rsid w:val="00011136"/>
    <w:rsid w:val="00011189"/>
    <w:rsid w:val="0001296A"/>
    <w:rsid w:val="00013627"/>
    <w:rsid w:val="00015FF1"/>
    <w:rsid w:val="0001685B"/>
    <w:rsid w:val="00016C96"/>
    <w:rsid w:val="00017679"/>
    <w:rsid w:val="00017F15"/>
    <w:rsid w:val="00017FF4"/>
    <w:rsid w:val="0002073C"/>
    <w:rsid w:val="00023D79"/>
    <w:rsid w:val="00024E98"/>
    <w:rsid w:val="00025FAC"/>
    <w:rsid w:val="00031745"/>
    <w:rsid w:val="000323AD"/>
    <w:rsid w:val="00033E75"/>
    <w:rsid w:val="00034E5C"/>
    <w:rsid w:val="00034EEC"/>
    <w:rsid w:val="00035FF6"/>
    <w:rsid w:val="00040203"/>
    <w:rsid w:val="00040264"/>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3DD"/>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A40"/>
    <w:rsid w:val="00082D96"/>
    <w:rsid w:val="00083CA1"/>
    <w:rsid w:val="00084594"/>
    <w:rsid w:val="00084EBC"/>
    <w:rsid w:val="00085AB3"/>
    <w:rsid w:val="00085FA2"/>
    <w:rsid w:val="000860FD"/>
    <w:rsid w:val="00087DD3"/>
    <w:rsid w:val="0009053F"/>
    <w:rsid w:val="00090C44"/>
    <w:rsid w:val="0009147F"/>
    <w:rsid w:val="00093416"/>
    <w:rsid w:val="0009346D"/>
    <w:rsid w:val="000951BD"/>
    <w:rsid w:val="0009552B"/>
    <w:rsid w:val="000968B7"/>
    <w:rsid w:val="000A0301"/>
    <w:rsid w:val="000A0314"/>
    <w:rsid w:val="000A2493"/>
    <w:rsid w:val="000A2520"/>
    <w:rsid w:val="000A3D75"/>
    <w:rsid w:val="000A4324"/>
    <w:rsid w:val="000A5B03"/>
    <w:rsid w:val="000A7474"/>
    <w:rsid w:val="000A7C2C"/>
    <w:rsid w:val="000B0007"/>
    <w:rsid w:val="000B038B"/>
    <w:rsid w:val="000B15DC"/>
    <w:rsid w:val="000B170D"/>
    <w:rsid w:val="000B18A9"/>
    <w:rsid w:val="000B25A0"/>
    <w:rsid w:val="000B4365"/>
    <w:rsid w:val="000B5E6F"/>
    <w:rsid w:val="000B772C"/>
    <w:rsid w:val="000C0365"/>
    <w:rsid w:val="000C03BF"/>
    <w:rsid w:val="000C04F8"/>
    <w:rsid w:val="000C11DE"/>
    <w:rsid w:val="000C159C"/>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3D44"/>
    <w:rsid w:val="000E545D"/>
    <w:rsid w:val="000E5B81"/>
    <w:rsid w:val="000E6116"/>
    <w:rsid w:val="000E77BA"/>
    <w:rsid w:val="000E7EA9"/>
    <w:rsid w:val="000F01E0"/>
    <w:rsid w:val="000F14DE"/>
    <w:rsid w:val="000F20F8"/>
    <w:rsid w:val="000F2E61"/>
    <w:rsid w:val="000F5A60"/>
    <w:rsid w:val="000F5E97"/>
    <w:rsid w:val="000F697F"/>
    <w:rsid w:val="000F7897"/>
    <w:rsid w:val="00100C2E"/>
    <w:rsid w:val="00102363"/>
    <w:rsid w:val="00102EC1"/>
    <w:rsid w:val="00103036"/>
    <w:rsid w:val="001041BF"/>
    <w:rsid w:val="00105122"/>
    <w:rsid w:val="0010597B"/>
    <w:rsid w:val="00106873"/>
    <w:rsid w:val="00106E14"/>
    <w:rsid w:val="001070AD"/>
    <w:rsid w:val="00110162"/>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38D9"/>
    <w:rsid w:val="00134527"/>
    <w:rsid w:val="0013463E"/>
    <w:rsid w:val="001350B0"/>
    <w:rsid w:val="0013528E"/>
    <w:rsid w:val="00135334"/>
    <w:rsid w:val="0013580A"/>
    <w:rsid w:val="00141AD2"/>
    <w:rsid w:val="00142616"/>
    <w:rsid w:val="001426A8"/>
    <w:rsid w:val="00142F3C"/>
    <w:rsid w:val="0014304D"/>
    <w:rsid w:val="00143AE5"/>
    <w:rsid w:val="001451FA"/>
    <w:rsid w:val="001456FD"/>
    <w:rsid w:val="00145CAA"/>
    <w:rsid w:val="00147599"/>
    <w:rsid w:val="00147FFA"/>
    <w:rsid w:val="0015028A"/>
    <w:rsid w:val="00150CA5"/>
    <w:rsid w:val="001518B7"/>
    <w:rsid w:val="00151FAC"/>
    <w:rsid w:val="0015261A"/>
    <w:rsid w:val="00152772"/>
    <w:rsid w:val="00152C55"/>
    <w:rsid w:val="00153323"/>
    <w:rsid w:val="001546BF"/>
    <w:rsid w:val="00154EAA"/>
    <w:rsid w:val="00156992"/>
    <w:rsid w:val="0015718F"/>
    <w:rsid w:val="00157AB3"/>
    <w:rsid w:val="00157B95"/>
    <w:rsid w:val="001607F0"/>
    <w:rsid w:val="001608C4"/>
    <w:rsid w:val="00161C96"/>
    <w:rsid w:val="00162410"/>
    <w:rsid w:val="00163CF7"/>
    <w:rsid w:val="00164E7D"/>
    <w:rsid w:val="001651BE"/>
    <w:rsid w:val="00165696"/>
    <w:rsid w:val="00165937"/>
    <w:rsid w:val="0016796B"/>
    <w:rsid w:val="001717AD"/>
    <w:rsid w:val="0017576B"/>
    <w:rsid w:val="00176A7D"/>
    <w:rsid w:val="00176C2C"/>
    <w:rsid w:val="0017789B"/>
    <w:rsid w:val="00182674"/>
    <w:rsid w:val="00182D39"/>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00E"/>
    <w:rsid w:val="001B1ECF"/>
    <w:rsid w:val="001B2572"/>
    <w:rsid w:val="001B3645"/>
    <w:rsid w:val="001B6C27"/>
    <w:rsid w:val="001B6E9D"/>
    <w:rsid w:val="001C063D"/>
    <w:rsid w:val="001C16C4"/>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6FD3"/>
    <w:rsid w:val="001D7B3C"/>
    <w:rsid w:val="001D7C57"/>
    <w:rsid w:val="001E0B73"/>
    <w:rsid w:val="001E10AE"/>
    <w:rsid w:val="001E16E1"/>
    <w:rsid w:val="001E1BE4"/>
    <w:rsid w:val="001E1F31"/>
    <w:rsid w:val="001E25C4"/>
    <w:rsid w:val="001E2BB4"/>
    <w:rsid w:val="001E45A4"/>
    <w:rsid w:val="001E5D0C"/>
    <w:rsid w:val="001E6595"/>
    <w:rsid w:val="001E728D"/>
    <w:rsid w:val="001E7297"/>
    <w:rsid w:val="001F0481"/>
    <w:rsid w:val="001F24FE"/>
    <w:rsid w:val="001F2DEA"/>
    <w:rsid w:val="001F3961"/>
    <w:rsid w:val="001F5C33"/>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2902"/>
    <w:rsid w:val="002133C2"/>
    <w:rsid w:val="00214A4B"/>
    <w:rsid w:val="002156B1"/>
    <w:rsid w:val="00215795"/>
    <w:rsid w:val="00215880"/>
    <w:rsid w:val="00216F69"/>
    <w:rsid w:val="0021799A"/>
    <w:rsid w:val="00220052"/>
    <w:rsid w:val="002202EF"/>
    <w:rsid w:val="0022094B"/>
    <w:rsid w:val="00221B8C"/>
    <w:rsid w:val="0022230A"/>
    <w:rsid w:val="0022347E"/>
    <w:rsid w:val="002252B7"/>
    <w:rsid w:val="0022564A"/>
    <w:rsid w:val="00225CFE"/>
    <w:rsid w:val="0022671C"/>
    <w:rsid w:val="002270B9"/>
    <w:rsid w:val="0022727A"/>
    <w:rsid w:val="0023071D"/>
    <w:rsid w:val="00231560"/>
    <w:rsid w:val="00231E8A"/>
    <w:rsid w:val="002329A1"/>
    <w:rsid w:val="00232A05"/>
    <w:rsid w:val="00232A51"/>
    <w:rsid w:val="00232EB1"/>
    <w:rsid w:val="0023335C"/>
    <w:rsid w:val="002360D2"/>
    <w:rsid w:val="00236975"/>
    <w:rsid w:val="00236E62"/>
    <w:rsid w:val="00237D7F"/>
    <w:rsid w:val="00240C83"/>
    <w:rsid w:val="002423B5"/>
    <w:rsid w:val="002437E6"/>
    <w:rsid w:val="00247CA9"/>
    <w:rsid w:val="00250A69"/>
    <w:rsid w:val="00250CDE"/>
    <w:rsid w:val="00251294"/>
    <w:rsid w:val="00252135"/>
    <w:rsid w:val="00253E3A"/>
    <w:rsid w:val="00254A47"/>
    <w:rsid w:val="00256F08"/>
    <w:rsid w:val="00257D7F"/>
    <w:rsid w:val="00261EB4"/>
    <w:rsid w:val="00262064"/>
    <w:rsid w:val="00262C8E"/>
    <w:rsid w:val="002632C5"/>
    <w:rsid w:val="00263898"/>
    <w:rsid w:val="00264076"/>
    <w:rsid w:val="002648C1"/>
    <w:rsid w:val="002657A2"/>
    <w:rsid w:val="00265E77"/>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51A9"/>
    <w:rsid w:val="00296369"/>
    <w:rsid w:val="002A34A1"/>
    <w:rsid w:val="002A3C9A"/>
    <w:rsid w:val="002A5CB7"/>
    <w:rsid w:val="002A5F46"/>
    <w:rsid w:val="002A7EDF"/>
    <w:rsid w:val="002B1335"/>
    <w:rsid w:val="002B1342"/>
    <w:rsid w:val="002B23C3"/>
    <w:rsid w:val="002B2A4D"/>
    <w:rsid w:val="002B307F"/>
    <w:rsid w:val="002B3628"/>
    <w:rsid w:val="002B4081"/>
    <w:rsid w:val="002B40E2"/>
    <w:rsid w:val="002B445E"/>
    <w:rsid w:val="002B46A5"/>
    <w:rsid w:val="002B4B33"/>
    <w:rsid w:val="002B4F55"/>
    <w:rsid w:val="002B579D"/>
    <w:rsid w:val="002B5BC2"/>
    <w:rsid w:val="002B62B6"/>
    <w:rsid w:val="002B660D"/>
    <w:rsid w:val="002B68A4"/>
    <w:rsid w:val="002B6C5A"/>
    <w:rsid w:val="002B6CB2"/>
    <w:rsid w:val="002B6EA3"/>
    <w:rsid w:val="002C0621"/>
    <w:rsid w:val="002C1902"/>
    <w:rsid w:val="002C1D37"/>
    <w:rsid w:val="002C203A"/>
    <w:rsid w:val="002C243F"/>
    <w:rsid w:val="002C2B92"/>
    <w:rsid w:val="002C38F2"/>
    <w:rsid w:val="002C3DC8"/>
    <w:rsid w:val="002C504F"/>
    <w:rsid w:val="002C6E11"/>
    <w:rsid w:val="002C79B6"/>
    <w:rsid w:val="002D0939"/>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0EA"/>
    <w:rsid w:val="002E7BB5"/>
    <w:rsid w:val="002F1C92"/>
    <w:rsid w:val="002F1CB7"/>
    <w:rsid w:val="002F27C1"/>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5361"/>
    <w:rsid w:val="00317862"/>
    <w:rsid w:val="00321211"/>
    <w:rsid w:val="003221B8"/>
    <w:rsid w:val="0032424E"/>
    <w:rsid w:val="00326614"/>
    <w:rsid w:val="00326D0D"/>
    <w:rsid w:val="00326D13"/>
    <w:rsid w:val="00326D6C"/>
    <w:rsid w:val="00327F0C"/>
    <w:rsid w:val="00333531"/>
    <w:rsid w:val="003338CD"/>
    <w:rsid w:val="00333A32"/>
    <w:rsid w:val="003353D8"/>
    <w:rsid w:val="0033781A"/>
    <w:rsid w:val="00340452"/>
    <w:rsid w:val="00341408"/>
    <w:rsid w:val="0034375E"/>
    <w:rsid w:val="00343EE0"/>
    <w:rsid w:val="00346027"/>
    <w:rsid w:val="0034681B"/>
    <w:rsid w:val="00346B62"/>
    <w:rsid w:val="00351491"/>
    <w:rsid w:val="003515E9"/>
    <w:rsid w:val="003516D8"/>
    <w:rsid w:val="00351A14"/>
    <w:rsid w:val="00352435"/>
    <w:rsid w:val="00353CA8"/>
    <w:rsid w:val="00354DBA"/>
    <w:rsid w:val="00354E6D"/>
    <w:rsid w:val="00355586"/>
    <w:rsid w:val="00355769"/>
    <w:rsid w:val="003612FA"/>
    <w:rsid w:val="00361F24"/>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1827"/>
    <w:rsid w:val="00383460"/>
    <w:rsid w:val="00385539"/>
    <w:rsid w:val="00385B25"/>
    <w:rsid w:val="0038602A"/>
    <w:rsid w:val="00387E96"/>
    <w:rsid w:val="00391EED"/>
    <w:rsid w:val="00392812"/>
    <w:rsid w:val="00392F32"/>
    <w:rsid w:val="003934DC"/>
    <w:rsid w:val="00393514"/>
    <w:rsid w:val="00394C30"/>
    <w:rsid w:val="00394E16"/>
    <w:rsid w:val="003963D7"/>
    <w:rsid w:val="00396B88"/>
    <w:rsid w:val="00397292"/>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124"/>
    <w:rsid w:val="003B16DC"/>
    <w:rsid w:val="003B45FD"/>
    <w:rsid w:val="003B51C3"/>
    <w:rsid w:val="003B648B"/>
    <w:rsid w:val="003B7E34"/>
    <w:rsid w:val="003C1153"/>
    <w:rsid w:val="003C1D00"/>
    <w:rsid w:val="003C3964"/>
    <w:rsid w:val="003C3D11"/>
    <w:rsid w:val="003C45C2"/>
    <w:rsid w:val="003C4B58"/>
    <w:rsid w:val="003C5E63"/>
    <w:rsid w:val="003C65BF"/>
    <w:rsid w:val="003C66CC"/>
    <w:rsid w:val="003C66EE"/>
    <w:rsid w:val="003C7CBB"/>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0FF2"/>
    <w:rsid w:val="004025E4"/>
    <w:rsid w:val="00402858"/>
    <w:rsid w:val="00403652"/>
    <w:rsid w:val="00406689"/>
    <w:rsid w:val="00406E0E"/>
    <w:rsid w:val="00406F8F"/>
    <w:rsid w:val="004075B6"/>
    <w:rsid w:val="00407939"/>
    <w:rsid w:val="004079AB"/>
    <w:rsid w:val="00407B40"/>
    <w:rsid w:val="00410078"/>
    <w:rsid w:val="004104CD"/>
    <w:rsid w:val="004113E8"/>
    <w:rsid w:val="004119A2"/>
    <w:rsid w:val="004122CE"/>
    <w:rsid w:val="00413981"/>
    <w:rsid w:val="00413DC4"/>
    <w:rsid w:val="00413E11"/>
    <w:rsid w:val="00415EE0"/>
    <w:rsid w:val="00415F66"/>
    <w:rsid w:val="00416B4B"/>
    <w:rsid w:val="00416FF0"/>
    <w:rsid w:val="00420B39"/>
    <w:rsid w:val="00421436"/>
    <w:rsid w:val="00421581"/>
    <w:rsid w:val="004215D4"/>
    <w:rsid w:val="00421C7E"/>
    <w:rsid w:val="00422C7D"/>
    <w:rsid w:val="004234CA"/>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0BF"/>
    <w:rsid w:val="00454672"/>
    <w:rsid w:val="0045719E"/>
    <w:rsid w:val="00457A1F"/>
    <w:rsid w:val="004614B1"/>
    <w:rsid w:val="0046282B"/>
    <w:rsid w:val="004635B0"/>
    <w:rsid w:val="00467BB2"/>
    <w:rsid w:val="0047130D"/>
    <w:rsid w:val="00471E6D"/>
    <w:rsid w:val="0047205B"/>
    <w:rsid w:val="00472143"/>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7BA"/>
    <w:rsid w:val="00497A70"/>
    <w:rsid w:val="004A0428"/>
    <w:rsid w:val="004A05E6"/>
    <w:rsid w:val="004A0B2B"/>
    <w:rsid w:val="004A1B0D"/>
    <w:rsid w:val="004A204C"/>
    <w:rsid w:val="004A2156"/>
    <w:rsid w:val="004A3AD5"/>
    <w:rsid w:val="004A48BD"/>
    <w:rsid w:val="004A49BE"/>
    <w:rsid w:val="004A5B51"/>
    <w:rsid w:val="004A61D0"/>
    <w:rsid w:val="004A6E3C"/>
    <w:rsid w:val="004A7132"/>
    <w:rsid w:val="004A7C9C"/>
    <w:rsid w:val="004B05DA"/>
    <w:rsid w:val="004B063E"/>
    <w:rsid w:val="004B14E3"/>
    <w:rsid w:val="004B26B0"/>
    <w:rsid w:val="004B26CE"/>
    <w:rsid w:val="004B279A"/>
    <w:rsid w:val="004B39D0"/>
    <w:rsid w:val="004B3CCB"/>
    <w:rsid w:val="004B500B"/>
    <w:rsid w:val="004B5294"/>
    <w:rsid w:val="004B64D2"/>
    <w:rsid w:val="004B6FC5"/>
    <w:rsid w:val="004B79D3"/>
    <w:rsid w:val="004B7F8E"/>
    <w:rsid w:val="004C04AC"/>
    <w:rsid w:val="004C2C70"/>
    <w:rsid w:val="004C2CDA"/>
    <w:rsid w:val="004C4DBD"/>
    <w:rsid w:val="004C53EC"/>
    <w:rsid w:val="004C697B"/>
    <w:rsid w:val="004C6BE4"/>
    <w:rsid w:val="004C6C20"/>
    <w:rsid w:val="004C71A2"/>
    <w:rsid w:val="004D01B0"/>
    <w:rsid w:val="004D059A"/>
    <w:rsid w:val="004D0C00"/>
    <w:rsid w:val="004D1BEB"/>
    <w:rsid w:val="004D2770"/>
    <w:rsid w:val="004D3FA8"/>
    <w:rsid w:val="004D5C14"/>
    <w:rsid w:val="004E1BCA"/>
    <w:rsid w:val="004E40E7"/>
    <w:rsid w:val="004E4238"/>
    <w:rsid w:val="004E43BF"/>
    <w:rsid w:val="004E4953"/>
    <w:rsid w:val="004E4BAF"/>
    <w:rsid w:val="004E5015"/>
    <w:rsid w:val="004E6F70"/>
    <w:rsid w:val="004E7089"/>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179F4"/>
    <w:rsid w:val="00520233"/>
    <w:rsid w:val="00521DF6"/>
    <w:rsid w:val="0052200C"/>
    <w:rsid w:val="005228A4"/>
    <w:rsid w:val="00522AC5"/>
    <w:rsid w:val="005257C6"/>
    <w:rsid w:val="005258B0"/>
    <w:rsid w:val="00525964"/>
    <w:rsid w:val="005260AF"/>
    <w:rsid w:val="00526A95"/>
    <w:rsid w:val="005278D1"/>
    <w:rsid w:val="005308BF"/>
    <w:rsid w:val="0053102E"/>
    <w:rsid w:val="00532DA0"/>
    <w:rsid w:val="005344C2"/>
    <w:rsid w:val="00535173"/>
    <w:rsid w:val="0053553F"/>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57A4D"/>
    <w:rsid w:val="00560CFC"/>
    <w:rsid w:val="00560D82"/>
    <w:rsid w:val="005615A5"/>
    <w:rsid w:val="00562CAE"/>
    <w:rsid w:val="0056405C"/>
    <w:rsid w:val="005648C6"/>
    <w:rsid w:val="00564F61"/>
    <w:rsid w:val="005650EE"/>
    <w:rsid w:val="005708C8"/>
    <w:rsid w:val="00570AC9"/>
    <w:rsid w:val="00570B2F"/>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006"/>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2B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0D6"/>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18D"/>
    <w:rsid w:val="005E1419"/>
    <w:rsid w:val="005E15C5"/>
    <w:rsid w:val="005E2A5D"/>
    <w:rsid w:val="005E4109"/>
    <w:rsid w:val="005E4303"/>
    <w:rsid w:val="005E47C2"/>
    <w:rsid w:val="005E580F"/>
    <w:rsid w:val="005E661D"/>
    <w:rsid w:val="005E67C5"/>
    <w:rsid w:val="005F03E6"/>
    <w:rsid w:val="005F1B77"/>
    <w:rsid w:val="005F21C0"/>
    <w:rsid w:val="005F6687"/>
    <w:rsid w:val="005F732A"/>
    <w:rsid w:val="005F7879"/>
    <w:rsid w:val="00600222"/>
    <w:rsid w:val="00600B4A"/>
    <w:rsid w:val="00601283"/>
    <w:rsid w:val="00601679"/>
    <w:rsid w:val="00602018"/>
    <w:rsid w:val="00604740"/>
    <w:rsid w:val="00604C1B"/>
    <w:rsid w:val="00611E7C"/>
    <w:rsid w:val="006123E2"/>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352"/>
    <w:rsid w:val="006477AF"/>
    <w:rsid w:val="00650B3E"/>
    <w:rsid w:val="006510B1"/>
    <w:rsid w:val="00651BE3"/>
    <w:rsid w:val="00651EE6"/>
    <w:rsid w:val="00653E3D"/>
    <w:rsid w:val="00656A07"/>
    <w:rsid w:val="00657250"/>
    <w:rsid w:val="00657376"/>
    <w:rsid w:val="00657EB0"/>
    <w:rsid w:val="006600E5"/>
    <w:rsid w:val="006610AD"/>
    <w:rsid w:val="006616C4"/>
    <w:rsid w:val="00661794"/>
    <w:rsid w:val="00661D38"/>
    <w:rsid w:val="00662059"/>
    <w:rsid w:val="00662143"/>
    <w:rsid w:val="00662755"/>
    <w:rsid w:val="0066499D"/>
    <w:rsid w:val="00664A2D"/>
    <w:rsid w:val="00664AC2"/>
    <w:rsid w:val="0066549C"/>
    <w:rsid w:val="00665941"/>
    <w:rsid w:val="00666DBA"/>
    <w:rsid w:val="006672E6"/>
    <w:rsid w:val="00670370"/>
    <w:rsid w:val="00670BC7"/>
    <w:rsid w:val="00670D1A"/>
    <w:rsid w:val="006723DF"/>
    <w:rsid w:val="00675033"/>
    <w:rsid w:val="00676629"/>
    <w:rsid w:val="00676C04"/>
    <w:rsid w:val="0068080D"/>
    <w:rsid w:val="006815B2"/>
    <w:rsid w:val="00681C1C"/>
    <w:rsid w:val="0068251B"/>
    <w:rsid w:val="00682D64"/>
    <w:rsid w:val="006852F5"/>
    <w:rsid w:val="00685368"/>
    <w:rsid w:val="006867D0"/>
    <w:rsid w:val="00686888"/>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5E9"/>
    <w:rsid w:val="006C0C99"/>
    <w:rsid w:val="006C2009"/>
    <w:rsid w:val="006C2CEB"/>
    <w:rsid w:val="006C2D50"/>
    <w:rsid w:val="006C5169"/>
    <w:rsid w:val="006C5A57"/>
    <w:rsid w:val="006C5C51"/>
    <w:rsid w:val="006C61AE"/>
    <w:rsid w:val="006C691D"/>
    <w:rsid w:val="006C6DB9"/>
    <w:rsid w:val="006C7077"/>
    <w:rsid w:val="006C7D1B"/>
    <w:rsid w:val="006D09CA"/>
    <w:rsid w:val="006D0EC9"/>
    <w:rsid w:val="006D6792"/>
    <w:rsid w:val="006D6B14"/>
    <w:rsid w:val="006D7FFD"/>
    <w:rsid w:val="006E0CCD"/>
    <w:rsid w:val="006E1D3F"/>
    <w:rsid w:val="006E24E7"/>
    <w:rsid w:val="006E2BA6"/>
    <w:rsid w:val="006E2F3E"/>
    <w:rsid w:val="006E636D"/>
    <w:rsid w:val="006E6E75"/>
    <w:rsid w:val="006E6FB3"/>
    <w:rsid w:val="006E702D"/>
    <w:rsid w:val="006E71A1"/>
    <w:rsid w:val="006E750E"/>
    <w:rsid w:val="006E7FFA"/>
    <w:rsid w:val="006F04DE"/>
    <w:rsid w:val="006F332E"/>
    <w:rsid w:val="006F3A07"/>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15"/>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0F5"/>
    <w:rsid w:val="007301B3"/>
    <w:rsid w:val="00730253"/>
    <w:rsid w:val="00731779"/>
    <w:rsid w:val="007322EA"/>
    <w:rsid w:val="0073617C"/>
    <w:rsid w:val="00736EF3"/>
    <w:rsid w:val="007374FA"/>
    <w:rsid w:val="00737807"/>
    <w:rsid w:val="00737D4C"/>
    <w:rsid w:val="00740976"/>
    <w:rsid w:val="00741979"/>
    <w:rsid w:val="007419D9"/>
    <w:rsid w:val="00742FE8"/>
    <w:rsid w:val="007439C3"/>
    <w:rsid w:val="00743C78"/>
    <w:rsid w:val="00743D9A"/>
    <w:rsid w:val="007444C2"/>
    <w:rsid w:val="0074659C"/>
    <w:rsid w:val="00747066"/>
    <w:rsid w:val="00750033"/>
    <w:rsid w:val="00752C28"/>
    <w:rsid w:val="00753CDF"/>
    <w:rsid w:val="00753FB2"/>
    <w:rsid w:val="00754231"/>
    <w:rsid w:val="0075425B"/>
    <w:rsid w:val="007553B0"/>
    <w:rsid w:val="00755A12"/>
    <w:rsid w:val="00755DEC"/>
    <w:rsid w:val="007563CF"/>
    <w:rsid w:val="0075678B"/>
    <w:rsid w:val="00757530"/>
    <w:rsid w:val="00761A1F"/>
    <w:rsid w:val="0076359E"/>
    <w:rsid w:val="0076418E"/>
    <w:rsid w:val="00764AB6"/>
    <w:rsid w:val="0076653E"/>
    <w:rsid w:val="007672CA"/>
    <w:rsid w:val="00767A93"/>
    <w:rsid w:val="00767BF0"/>
    <w:rsid w:val="007706DF"/>
    <w:rsid w:val="00771EB7"/>
    <w:rsid w:val="00772629"/>
    <w:rsid w:val="007732D9"/>
    <w:rsid w:val="0077486E"/>
    <w:rsid w:val="00776042"/>
    <w:rsid w:val="0077611D"/>
    <w:rsid w:val="00776914"/>
    <w:rsid w:val="00776DBE"/>
    <w:rsid w:val="00777C16"/>
    <w:rsid w:val="0078009D"/>
    <w:rsid w:val="007804EF"/>
    <w:rsid w:val="007816D4"/>
    <w:rsid w:val="00783544"/>
    <w:rsid w:val="00783841"/>
    <w:rsid w:val="00783E25"/>
    <w:rsid w:val="0078460B"/>
    <w:rsid w:val="00785077"/>
    <w:rsid w:val="007851C6"/>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4D4D"/>
    <w:rsid w:val="007A5289"/>
    <w:rsid w:val="007A7762"/>
    <w:rsid w:val="007B0265"/>
    <w:rsid w:val="007B0D35"/>
    <w:rsid w:val="007B171D"/>
    <w:rsid w:val="007B240D"/>
    <w:rsid w:val="007B24E6"/>
    <w:rsid w:val="007B2560"/>
    <w:rsid w:val="007B3F47"/>
    <w:rsid w:val="007B4147"/>
    <w:rsid w:val="007B41B6"/>
    <w:rsid w:val="007B4432"/>
    <w:rsid w:val="007B4951"/>
    <w:rsid w:val="007B4BD6"/>
    <w:rsid w:val="007B540C"/>
    <w:rsid w:val="007B572C"/>
    <w:rsid w:val="007B59E4"/>
    <w:rsid w:val="007B5BCE"/>
    <w:rsid w:val="007B660B"/>
    <w:rsid w:val="007C04EF"/>
    <w:rsid w:val="007C0B49"/>
    <w:rsid w:val="007C2077"/>
    <w:rsid w:val="007C3630"/>
    <w:rsid w:val="007C3764"/>
    <w:rsid w:val="007C3885"/>
    <w:rsid w:val="007C4133"/>
    <w:rsid w:val="007C4226"/>
    <w:rsid w:val="007D094A"/>
    <w:rsid w:val="007D0A6B"/>
    <w:rsid w:val="007D132C"/>
    <w:rsid w:val="007D1A99"/>
    <w:rsid w:val="007D353D"/>
    <w:rsid w:val="007D36DF"/>
    <w:rsid w:val="007D41A7"/>
    <w:rsid w:val="007D4C5C"/>
    <w:rsid w:val="007D5C15"/>
    <w:rsid w:val="007D5EC8"/>
    <w:rsid w:val="007D6377"/>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1BA1"/>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17C37"/>
    <w:rsid w:val="00821C9D"/>
    <w:rsid w:val="0082277A"/>
    <w:rsid w:val="00823B9E"/>
    <w:rsid w:val="00824D12"/>
    <w:rsid w:val="00826098"/>
    <w:rsid w:val="00826C19"/>
    <w:rsid w:val="00827137"/>
    <w:rsid w:val="00827E05"/>
    <w:rsid w:val="008305E3"/>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8C8"/>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A6377"/>
    <w:rsid w:val="008B0280"/>
    <w:rsid w:val="008B2B36"/>
    <w:rsid w:val="008B3376"/>
    <w:rsid w:val="008B3495"/>
    <w:rsid w:val="008B3526"/>
    <w:rsid w:val="008B3E47"/>
    <w:rsid w:val="008B6411"/>
    <w:rsid w:val="008B755F"/>
    <w:rsid w:val="008C1497"/>
    <w:rsid w:val="008C2CBB"/>
    <w:rsid w:val="008C349F"/>
    <w:rsid w:val="008C3654"/>
    <w:rsid w:val="008C3828"/>
    <w:rsid w:val="008C4446"/>
    <w:rsid w:val="008C444D"/>
    <w:rsid w:val="008C50B2"/>
    <w:rsid w:val="008C5A21"/>
    <w:rsid w:val="008C6A64"/>
    <w:rsid w:val="008D1B3A"/>
    <w:rsid w:val="008D23C3"/>
    <w:rsid w:val="008D3467"/>
    <w:rsid w:val="008D5DD1"/>
    <w:rsid w:val="008D79C2"/>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1B1F"/>
    <w:rsid w:val="008F2C33"/>
    <w:rsid w:val="008F3C97"/>
    <w:rsid w:val="008F3F3C"/>
    <w:rsid w:val="008F403A"/>
    <w:rsid w:val="008F6FC9"/>
    <w:rsid w:val="008F798C"/>
    <w:rsid w:val="00900E88"/>
    <w:rsid w:val="0090135D"/>
    <w:rsid w:val="009014E1"/>
    <w:rsid w:val="00901C14"/>
    <w:rsid w:val="00903B6B"/>
    <w:rsid w:val="00904F94"/>
    <w:rsid w:val="00905755"/>
    <w:rsid w:val="0090666A"/>
    <w:rsid w:val="00906AC1"/>
    <w:rsid w:val="009078BC"/>
    <w:rsid w:val="009109E5"/>
    <w:rsid w:val="00910B61"/>
    <w:rsid w:val="0091207E"/>
    <w:rsid w:val="00912958"/>
    <w:rsid w:val="00914B08"/>
    <w:rsid w:val="00914D48"/>
    <w:rsid w:val="00915850"/>
    <w:rsid w:val="0091703D"/>
    <w:rsid w:val="00920531"/>
    <w:rsid w:val="00921574"/>
    <w:rsid w:val="00922E18"/>
    <w:rsid w:val="009230DE"/>
    <w:rsid w:val="0092434B"/>
    <w:rsid w:val="009248C2"/>
    <w:rsid w:val="00925820"/>
    <w:rsid w:val="00925F64"/>
    <w:rsid w:val="00927640"/>
    <w:rsid w:val="00931822"/>
    <w:rsid w:val="00931A3C"/>
    <w:rsid w:val="00931A8F"/>
    <w:rsid w:val="00931E77"/>
    <w:rsid w:val="009325AA"/>
    <w:rsid w:val="00932B5D"/>
    <w:rsid w:val="00932F63"/>
    <w:rsid w:val="00933AA9"/>
    <w:rsid w:val="009359F5"/>
    <w:rsid w:val="00937376"/>
    <w:rsid w:val="00940979"/>
    <w:rsid w:val="00941891"/>
    <w:rsid w:val="00941A20"/>
    <w:rsid w:val="00941FA7"/>
    <w:rsid w:val="009422CB"/>
    <w:rsid w:val="00942668"/>
    <w:rsid w:val="009430EA"/>
    <w:rsid w:val="00943CA2"/>
    <w:rsid w:val="00944123"/>
    <w:rsid w:val="00944300"/>
    <w:rsid w:val="009447F4"/>
    <w:rsid w:val="0094500E"/>
    <w:rsid w:val="00945322"/>
    <w:rsid w:val="00945368"/>
    <w:rsid w:val="00945A47"/>
    <w:rsid w:val="0094658A"/>
    <w:rsid w:val="00950C9D"/>
    <w:rsid w:val="00951CFA"/>
    <w:rsid w:val="00952BB6"/>
    <w:rsid w:val="00953957"/>
    <w:rsid w:val="00957E83"/>
    <w:rsid w:val="00960500"/>
    <w:rsid w:val="00960676"/>
    <w:rsid w:val="00962B1B"/>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1ACA"/>
    <w:rsid w:val="00983AF5"/>
    <w:rsid w:val="009843DC"/>
    <w:rsid w:val="009846C3"/>
    <w:rsid w:val="0098570C"/>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34D"/>
    <w:rsid w:val="0099769F"/>
    <w:rsid w:val="009A0483"/>
    <w:rsid w:val="009A0556"/>
    <w:rsid w:val="009A080A"/>
    <w:rsid w:val="009A1B5F"/>
    <w:rsid w:val="009A2363"/>
    <w:rsid w:val="009A2589"/>
    <w:rsid w:val="009A30D6"/>
    <w:rsid w:val="009A31E3"/>
    <w:rsid w:val="009A43D6"/>
    <w:rsid w:val="009A50FB"/>
    <w:rsid w:val="009A7041"/>
    <w:rsid w:val="009A793E"/>
    <w:rsid w:val="009B038F"/>
    <w:rsid w:val="009B04F7"/>
    <w:rsid w:val="009B0C83"/>
    <w:rsid w:val="009B23B2"/>
    <w:rsid w:val="009B25CC"/>
    <w:rsid w:val="009B4272"/>
    <w:rsid w:val="009B7146"/>
    <w:rsid w:val="009B78F4"/>
    <w:rsid w:val="009C389D"/>
    <w:rsid w:val="009C467C"/>
    <w:rsid w:val="009C4B72"/>
    <w:rsid w:val="009C4CBA"/>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9F4539"/>
    <w:rsid w:val="009F5743"/>
    <w:rsid w:val="009F6B9D"/>
    <w:rsid w:val="00A01429"/>
    <w:rsid w:val="00A0151A"/>
    <w:rsid w:val="00A0464C"/>
    <w:rsid w:val="00A05264"/>
    <w:rsid w:val="00A06D86"/>
    <w:rsid w:val="00A077C3"/>
    <w:rsid w:val="00A077FE"/>
    <w:rsid w:val="00A107CD"/>
    <w:rsid w:val="00A10FF1"/>
    <w:rsid w:val="00A12D55"/>
    <w:rsid w:val="00A130AE"/>
    <w:rsid w:val="00A13649"/>
    <w:rsid w:val="00A1444D"/>
    <w:rsid w:val="00A15856"/>
    <w:rsid w:val="00A15E13"/>
    <w:rsid w:val="00A1658B"/>
    <w:rsid w:val="00A178D7"/>
    <w:rsid w:val="00A17E2E"/>
    <w:rsid w:val="00A202D5"/>
    <w:rsid w:val="00A221DE"/>
    <w:rsid w:val="00A2432D"/>
    <w:rsid w:val="00A24A8A"/>
    <w:rsid w:val="00A25311"/>
    <w:rsid w:val="00A2776D"/>
    <w:rsid w:val="00A27809"/>
    <w:rsid w:val="00A30D0F"/>
    <w:rsid w:val="00A340DF"/>
    <w:rsid w:val="00A34A3E"/>
    <w:rsid w:val="00A361B4"/>
    <w:rsid w:val="00A36852"/>
    <w:rsid w:val="00A37D6D"/>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3DF7"/>
    <w:rsid w:val="00A578C2"/>
    <w:rsid w:val="00A57E1D"/>
    <w:rsid w:val="00A61E53"/>
    <w:rsid w:val="00A6230F"/>
    <w:rsid w:val="00A64CBA"/>
    <w:rsid w:val="00A6504E"/>
    <w:rsid w:val="00A651FE"/>
    <w:rsid w:val="00A65EE7"/>
    <w:rsid w:val="00A66880"/>
    <w:rsid w:val="00A66C43"/>
    <w:rsid w:val="00A700E2"/>
    <w:rsid w:val="00A70701"/>
    <w:rsid w:val="00A70BF8"/>
    <w:rsid w:val="00A70F63"/>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07D"/>
    <w:rsid w:val="00A94645"/>
    <w:rsid w:val="00A95170"/>
    <w:rsid w:val="00A95180"/>
    <w:rsid w:val="00A9585D"/>
    <w:rsid w:val="00A95FDA"/>
    <w:rsid w:val="00A96FAA"/>
    <w:rsid w:val="00A97081"/>
    <w:rsid w:val="00A97899"/>
    <w:rsid w:val="00A97B26"/>
    <w:rsid w:val="00AA0C93"/>
    <w:rsid w:val="00AA2887"/>
    <w:rsid w:val="00AA3C65"/>
    <w:rsid w:val="00AA4F0B"/>
    <w:rsid w:val="00AA58BD"/>
    <w:rsid w:val="00AA6658"/>
    <w:rsid w:val="00AA7B87"/>
    <w:rsid w:val="00AB08A0"/>
    <w:rsid w:val="00AB18B9"/>
    <w:rsid w:val="00AB21DE"/>
    <w:rsid w:val="00AB23E2"/>
    <w:rsid w:val="00AB301A"/>
    <w:rsid w:val="00AB31D9"/>
    <w:rsid w:val="00AB347C"/>
    <w:rsid w:val="00AB3BFD"/>
    <w:rsid w:val="00AB64B7"/>
    <w:rsid w:val="00AB668D"/>
    <w:rsid w:val="00AB784F"/>
    <w:rsid w:val="00AB7F48"/>
    <w:rsid w:val="00AC08B1"/>
    <w:rsid w:val="00AC0D22"/>
    <w:rsid w:val="00AC1017"/>
    <w:rsid w:val="00AC10FD"/>
    <w:rsid w:val="00AC1AC7"/>
    <w:rsid w:val="00AC23E3"/>
    <w:rsid w:val="00AC2EB1"/>
    <w:rsid w:val="00AC355B"/>
    <w:rsid w:val="00AC3932"/>
    <w:rsid w:val="00AC4668"/>
    <w:rsid w:val="00AC4773"/>
    <w:rsid w:val="00AC50CB"/>
    <w:rsid w:val="00AC54DB"/>
    <w:rsid w:val="00AC62CD"/>
    <w:rsid w:val="00AC6672"/>
    <w:rsid w:val="00AC6C56"/>
    <w:rsid w:val="00AC6F48"/>
    <w:rsid w:val="00AC74D1"/>
    <w:rsid w:val="00AD0032"/>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047"/>
    <w:rsid w:val="00B05CF0"/>
    <w:rsid w:val="00B125C6"/>
    <w:rsid w:val="00B12800"/>
    <w:rsid w:val="00B12E2F"/>
    <w:rsid w:val="00B13398"/>
    <w:rsid w:val="00B135CA"/>
    <w:rsid w:val="00B14AE7"/>
    <w:rsid w:val="00B14BF4"/>
    <w:rsid w:val="00B1562B"/>
    <w:rsid w:val="00B157DA"/>
    <w:rsid w:val="00B15BA0"/>
    <w:rsid w:val="00B161F0"/>
    <w:rsid w:val="00B17895"/>
    <w:rsid w:val="00B178D7"/>
    <w:rsid w:val="00B200AB"/>
    <w:rsid w:val="00B20654"/>
    <w:rsid w:val="00B21EE4"/>
    <w:rsid w:val="00B25C01"/>
    <w:rsid w:val="00B27413"/>
    <w:rsid w:val="00B3156C"/>
    <w:rsid w:val="00B334AC"/>
    <w:rsid w:val="00B34B6C"/>
    <w:rsid w:val="00B37BEA"/>
    <w:rsid w:val="00B409AC"/>
    <w:rsid w:val="00B41AED"/>
    <w:rsid w:val="00B42FDA"/>
    <w:rsid w:val="00B43250"/>
    <w:rsid w:val="00B43BB7"/>
    <w:rsid w:val="00B43BD8"/>
    <w:rsid w:val="00B45976"/>
    <w:rsid w:val="00B45F9F"/>
    <w:rsid w:val="00B46094"/>
    <w:rsid w:val="00B5186D"/>
    <w:rsid w:val="00B52F66"/>
    <w:rsid w:val="00B5444C"/>
    <w:rsid w:val="00B55689"/>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5FB6"/>
    <w:rsid w:val="00B76E17"/>
    <w:rsid w:val="00B778A7"/>
    <w:rsid w:val="00B77BD2"/>
    <w:rsid w:val="00B77E53"/>
    <w:rsid w:val="00B80190"/>
    <w:rsid w:val="00B809A8"/>
    <w:rsid w:val="00B81454"/>
    <w:rsid w:val="00B8234A"/>
    <w:rsid w:val="00B826A9"/>
    <w:rsid w:val="00B82830"/>
    <w:rsid w:val="00B82A0A"/>
    <w:rsid w:val="00B82D0E"/>
    <w:rsid w:val="00B8609B"/>
    <w:rsid w:val="00B860BC"/>
    <w:rsid w:val="00B86F27"/>
    <w:rsid w:val="00B900C6"/>
    <w:rsid w:val="00B92859"/>
    <w:rsid w:val="00B95AB8"/>
    <w:rsid w:val="00B969C2"/>
    <w:rsid w:val="00B96B82"/>
    <w:rsid w:val="00B97B20"/>
    <w:rsid w:val="00BA2ACC"/>
    <w:rsid w:val="00BA2B52"/>
    <w:rsid w:val="00BA34EE"/>
    <w:rsid w:val="00BA35D7"/>
    <w:rsid w:val="00BA4B4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26D6"/>
    <w:rsid w:val="00BD38EA"/>
    <w:rsid w:val="00BD3E9F"/>
    <w:rsid w:val="00BD7312"/>
    <w:rsid w:val="00BD7BC3"/>
    <w:rsid w:val="00BE1C0C"/>
    <w:rsid w:val="00BE2882"/>
    <w:rsid w:val="00BE29D2"/>
    <w:rsid w:val="00BE6791"/>
    <w:rsid w:val="00BE6849"/>
    <w:rsid w:val="00BE7495"/>
    <w:rsid w:val="00BE7727"/>
    <w:rsid w:val="00BE7A90"/>
    <w:rsid w:val="00BF135F"/>
    <w:rsid w:val="00BF2588"/>
    <w:rsid w:val="00BF26B1"/>
    <w:rsid w:val="00BF3791"/>
    <w:rsid w:val="00BF3D29"/>
    <w:rsid w:val="00BF4BD1"/>
    <w:rsid w:val="00BF52F8"/>
    <w:rsid w:val="00BF545B"/>
    <w:rsid w:val="00BF5EB1"/>
    <w:rsid w:val="00BF6229"/>
    <w:rsid w:val="00BF6270"/>
    <w:rsid w:val="00C01319"/>
    <w:rsid w:val="00C023BE"/>
    <w:rsid w:val="00C03A82"/>
    <w:rsid w:val="00C03A89"/>
    <w:rsid w:val="00C04DBD"/>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250"/>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329"/>
    <w:rsid w:val="00C50997"/>
    <w:rsid w:val="00C51385"/>
    <w:rsid w:val="00C51394"/>
    <w:rsid w:val="00C521C5"/>
    <w:rsid w:val="00C53BCD"/>
    <w:rsid w:val="00C53F13"/>
    <w:rsid w:val="00C55066"/>
    <w:rsid w:val="00C56F87"/>
    <w:rsid w:val="00C60799"/>
    <w:rsid w:val="00C634CE"/>
    <w:rsid w:val="00C65C17"/>
    <w:rsid w:val="00C65DA1"/>
    <w:rsid w:val="00C67CAE"/>
    <w:rsid w:val="00C7079D"/>
    <w:rsid w:val="00C7115E"/>
    <w:rsid w:val="00C71783"/>
    <w:rsid w:val="00C72438"/>
    <w:rsid w:val="00C72FAC"/>
    <w:rsid w:val="00C75352"/>
    <w:rsid w:val="00C7622A"/>
    <w:rsid w:val="00C77496"/>
    <w:rsid w:val="00C80ACF"/>
    <w:rsid w:val="00C80CF7"/>
    <w:rsid w:val="00C81034"/>
    <w:rsid w:val="00C813E5"/>
    <w:rsid w:val="00C82755"/>
    <w:rsid w:val="00C82C0E"/>
    <w:rsid w:val="00C831CB"/>
    <w:rsid w:val="00C86DE9"/>
    <w:rsid w:val="00C87AD5"/>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0505"/>
    <w:rsid w:val="00CB20F5"/>
    <w:rsid w:val="00CB2F1B"/>
    <w:rsid w:val="00CB31E0"/>
    <w:rsid w:val="00CB353E"/>
    <w:rsid w:val="00CB4868"/>
    <w:rsid w:val="00CB5E90"/>
    <w:rsid w:val="00CB6066"/>
    <w:rsid w:val="00CB64B0"/>
    <w:rsid w:val="00CB769B"/>
    <w:rsid w:val="00CB7F52"/>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1A31"/>
    <w:rsid w:val="00CE2426"/>
    <w:rsid w:val="00CE3BA2"/>
    <w:rsid w:val="00CE4BF9"/>
    <w:rsid w:val="00CE4F60"/>
    <w:rsid w:val="00CE50F9"/>
    <w:rsid w:val="00CE5166"/>
    <w:rsid w:val="00CE64EA"/>
    <w:rsid w:val="00CE6E8A"/>
    <w:rsid w:val="00CE6EB3"/>
    <w:rsid w:val="00CF01A8"/>
    <w:rsid w:val="00CF0F36"/>
    <w:rsid w:val="00CF211E"/>
    <w:rsid w:val="00CF4BEE"/>
    <w:rsid w:val="00CF6F76"/>
    <w:rsid w:val="00CF7C81"/>
    <w:rsid w:val="00D01327"/>
    <w:rsid w:val="00D02169"/>
    <w:rsid w:val="00D024B8"/>
    <w:rsid w:val="00D024E0"/>
    <w:rsid w:val="00D025BD"/>
    <w:rsid w:val="00D0272C"/>
    <w:rsid w:val="00D02881"/>
    <w:rsid w:val="00D0309F"/>
    <w:rsid w:val="00D03C34"/>
    <w:rsid w:val="00D05A4B"/>
    <w:rsid w:val="00D060BB"/>
    <w:rsid w:val="00D064F1"/>
    <w:rsid w:val="00D06957"/>
    <w:rsid w:val="00D06997"/>
    <w:rsid w:val="00D0793E"/>
    <w:rsid w:val="00D102D3"/>
    <w:rsid w:val="00D10897"/>
    <w:rsid w:val="00D1196A"/>
    <w:rsid w:val="00D1196E"/>
    <w:rsid w:val="00D12B66"/>
    <w:rsid w:val="00D1372E"/>
    <w:rsid w:val="00D16B74"/>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1AC"/>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504D"/>
    <w:rsid w:val="00D76978"/>
    <w:rsid w:val="00D76E0F"/>
    <w:rsid w:val="00D81237"/>
    <w:rsid w:val="00D812B5"/>
    <w:rsid w:val="00D812BD"/>
    <w:rsid w:val="00D83BDB"/>
    <w:rsid w:val="00D8634F"/>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A5F7F"/>
    <w:rsid w:val="00DB0F20"/>
    <w:rsid w:val="00DB1836"/>
    <w:rsid w:val="00DB2A02"/>
    <w:rsid w:val="00DB35A3"/>
    <w:rsid w:val="00DB4050"/>
    <w:rsid w:val="00DB7D85"/>
    <w:rsid w:val="00DC0841"/>
    <w:rsid w:val="00DC1D34"/>
    <w:rsid w:val="00DC2934"/>
    <w:rsid w:val="00DC2A71"/>
    <w:rsid w:val="00DC327D"/>
    <w:rsid w:val="00DC3C6C"/>
    <w:rsid w:val="00DC4123"/>
    <w:rsid w:val="00DC4C8F"/>
    <w:rsid w:val="00DC5A00"/>
    <w:rsid w:val="00DC5AD4"/>
    <w:rsid w:val="00DC6F41"/>
    <w:rsid w:val="00DD2A65"/>
    <w:rsid w:val="00DD2B09"/>
    <w:rsid w:val="00DD2B17"/>
    <w:rsid w:val="00DD3C43"/>
    <w:rsid w:val="00DD7B06"/>
    <w:rsid w:val="00DE1273"/>
    <w:rsid w:val="00DE1419"/>
    <w:rsid w:val="00DE1B7E"/>
    <w:rsid w:val="00DE2B09"/>
    <w:rsid w:val="00DE2C0B"/>
    <w:rsid w:val="00DE2EEF"/>
    <w:rsid w:val="00DE335C"/>
    <w:rsid w:val="00DE3EED"/>
    <w:rsid w:val="00DE4368"/>
    <w:rsid w:val="00DE472D"/>
    <w:rsid w:val="00DE63E0"/>
    <w:rsid w:val="00DE74F1"/>
    <w:rsid w:val="00DE7C04"/>
    <w:rsid w:val="00DF1956"/>
    <w:rsid w:val="00DF2239"/>
    <w:rsid w:val="00DF371D"/>
    <w:rsid w:val="00DF55E9"/>
    <w:rsid w:val="00DF58F0"/>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573F"/>
    <w:rsid w:val="00E06571"/>
    <w:rsid w:val="00E07AE2"/>
    <w:rsid w:val="00E07AE8"/>
    <w:rsid w:val="00E10ED6"/>
    <w:rsid w:val="00E11589"/>
    <w:rsid w:val="00E122F0"/>
    <w:rsid w:val="00E123AF"/>
    <w:rsid w:val="00E129AC"/>
    <w:rsid w:val="00E14145"/>
    <w:rsid w:val="00E14295"/>
    <w:rsid w:val="00E148D4"/>
    <w:rsid w:val="00E14E11"/>
    <w:rsid w:val="00E15304"/>
    <w:rsid w:val="00E1558B"/>
    <w:rsid w:val="00E162A6"/>
    <w:rsid w:val="00E16D7E"/>
    <w:rsid w:val="00E174D9"/>
    <w:rsid w:val="00E22374"/>
    <w:rsid w:val="00E227F7"/>
    <w:rsid w:val="00E22C03"/>
    <w:rsid w:val="00E232B2"/>
    <w:rsid w:val="00E2370B"/>
    <w:rsid w:val="00E261BC"/>
    <w:rsid w:val="00E304C8"/>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4A30"/>
    <w:rsid w:val="00E46C37"/>
    <w:rsid w:val="00E51080"/>
    <w:rsid w:val="00E530D4"/>
    <w:rsid w:val="00E56D5A"/>
    <w:rsid w:val="00E57244"/>
    <w:rsid w:val="00E61161"/>
    <w:rsid w:val="00E61BE5"/>
    <w:rsid w:val="00E62244"/>
    <w:rsid w:val="00E6284C"/>
    <w:rsid w:val="00E63809"/>
    <w:rsid w:val="00E63F80"/>
    <w:rsid w:val="00E64E66"/>
    <w:rsid w:val="00E653A0"/>
    <w:rsid w:val="00E669DF"/>
    <w:rsid w:val="00E7022E"/>
    <w:rsid w:val="00E70369"/>
    <w:rsid w:val="00E72360"/>
    <w:rsid w:val="00E723CB"/>
    <w:rsid w:val="00E728D7"/>
    <w:rsid w:val="00E7413E"/>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2DBF"/>
    <w:rsid w:val="00E950B5"/>
    <w:rsid w:val="00E95487"/>
    <w:rsid w:val="00E9697A"/>
    <w:rsid w:val="00E974F5"/>
    <w:rsid w:val="00EA2E28"/>
    <w:rsid w:val="00EA30F6"/>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C6AE0"/>
    <w:rsid w:val="00ED0FB4"/>
    <w:rsid w:val="00ED10D4"/>
    <w:rsid w:val="00ED1A57"/>
    <w:rsid w:val="00ED229E"/>
    <w:rsid w:val="00ED2B6E"/>
    <w:rsid w:val="00ED2EFD"/>
    <w:rsid w:val="00ED34A7"/>
    <w:rsid w:val="00ED75DA"/>
    <w:rsid w:val="00ED782D"/>
    <w:rsid w:val="00EE1312"/>
    <w:rsid w:val="00EE2047"/>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4AE9"/>
    <w:rsid w:val="00EF54A4"/>
    <w:rsid w:val="00EF7064"/>
    <w:rsid w:val="00EF7281"/>
    <w:rsid w:val="00EF79F4"/>
    <w:rsid w:val="00F0070D"/>
    <w:rsid w:val="00F00E41"/>
    <w:rsid w:val="00F00F93"/>
    <w:rsid w:val="00F0335A"/>
    <w:rsid w:val="00F03DB7"/>
    <w:rsid w:val="00F04F55"/>
    <w:rsid w:val="00F05C9B"/>
    <w:rsid w:val="00F0632D"/>
    <w:rsid w:val="00F072AB"/>
    <w:rsid w:val="00F07395"/>
    <w:rsid w:val="00F07DE6"/>
    <w:rsid w:val="00F101B7"/>
    <w:rsid w:val="00F11FAA"/>
    <w:rsid w:val="00F1275B"/>
    <w:rsid w:val="00F12C44"/>
    <w:rsid w:val="00F12CE2"/>
    <w:rsid w:val="00F1303A"/>
    <w:rsid w:val="00F131DD"/>
    <w:rsid w:val="00F13BE4"/>
    <w:rsid w:val="00F15694"/>
    <w:rsid w:val="00F15FF6"/>
    <w:rsid w:val="00F16239"/>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2C40"/>
    <w:rsid w:val="00F33303"/>
    <w:rsid w:val="00F335FB"/>
    <w:rsid w:val="00F33B8E"/>
    <w:rsid w:val="00F347B4"/>
    <w:rsid w:val="00F351D9"/>
    <w:rsid w:val="00F353C4"/>
    <w:rsid w:val="00F35439"/>
    <w:rsid w:val="00F36422"/>
    <w:rsid w:val="00F371B5"/>
    <w:rsid w:val="00F37391"/>
    <w:rsid w:val="00F376D6"/>
    <w:rsid w:val="00F40D35"/>
    <w:rsid w:val="00F40FAA"/>
    <w:rsid w:val="00F418AD"/>
    <w:rsid w:val="00F41F75"/>
    <w:rsid w:val="00F43058"/>
    <w:rsid w:val="00F43938"/>
    <w:rsid w:val="00F43967"/>
    <w:rsid w:val="00F46F00"/>
    <w:rsid w:val="00F4721F"/>
    <w:rsid w:val="00F4768C"/>
    <w:rsid w:val="00F47B73"/>
    <w:rsid w:val="00F47C5B"/>
    <w:rsid w:val="00F50252"/>
    <w:rsid w:val="00F51311"/>
    <w:rsid w:val="00F5193B"/>
    <w:rsid w:val="00F51AE6"/>
    <w:rsid w:val="00F51D08"/>
    <w:rsid w:val="00F523A6"/>
    <w:rsid w:val="00F52AC1"/>
    <w:rsid w:val="00F52AF5"/>
    <w:rsid w:val="00F52FFF"/>
    <w:rsid w:val="00F5310F"/>
    <w:rsid w:val="00F5366F"/>
    <w:rsid w:val="00F53A8E"/>
    <w:rsid w:val="00F5400D"/>
    <w:rsid w:val="00F54BA7"/>
    <w:rsid w:val="00F55408"/>
    <w:rsid w:val="00F55FD0"/>
    <w:rsid w:val="00F56750"/>
    <w:rsid w:val="00F607CD"/>
    <w:rsid w:val="00F608D1"/>
    <w:rsid w:val="00F60D7C"/>
    <w:rsid w:val="00F61982"/>
    <w:rsid w:val="00F62D25"/>
    <w:rsid w:val="00F63319"/>
    <w:rsid w:val="00F64200"/>
    <w:rsid w:val="00F67CCA"/>
    <w:rsid w:val="00F70776"/>
    <w:rsid w:val="00F7114A"/>
    <w:rsid w:val="00F718BC"/>
    <w:rsid w:val="00F727FF"/>
    <w:rsid w:val="00F74521"/>
    <w:rsid w:val="00F74C90"/>
    <w:rsid w:val="00F752F8"/>
    <w:rsid w:val="00F7536E"/>
    <w:rsid w:val="00F75AB0"/>
    <w:rsid w:val="00F760BE"/>
    <w:rsid w:val="00F763CA"/>
    <w:rsid w:val="00F76935"/>
    <w:rsid w:val="00F77C6B"/>
    <w:rsid w:val="00F77F30"/>
    <w:rsid w:val="00F80F91"/>
    <w:rsid w:val="00F82066"/>
    <w:rsid w:val="00F842DE"/>
    <w:rsid w:val="00F85DB3"/>
    <w:rsid w:val="00F8685C"/>
    <w:rsid w:val="00F900DF"/>
    <w:rsid w:val="00F94ABC"/>
    <w:rsid w:val="00F954A5"/>
    <w:rsid w:val="00F95C1C"/>
    <w:rsid w:val="00F9725A"/>
    <w:rsid w:val="00F97A4B"/>
    <w:rsid w:val="00FA0379"/>
    <w:rsid w:val="00FA088A"/>
    <w:rsid w:val="00FA116B"/>
    <w:rsid w:val="00FA28B4"/>
    <w:rsid w:val="00FA29AC"/>
    <w:rsid w:val="00FA306A"/>
    <w:rsid w:val="00FA396E"/>
    <w:rsid w:val="00FA415E"/>
    <w:rsid w:val="00FA4289"/>
    <w:rsid w:val="00FA4E3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3B5C"/>
    <w:rsid w:val="00FC5375"/>
    <w:rsid w:val="00FC53D5"/>
    <w:rsid w:val="00FC554B"/>
    <w:rsid w:val="00FC57B1"/>
    <w:rsid w:val="00FC6907"/>
    <w:rsid w:val="00FD1569"/>
    <w:rsid w:val="00FD2D1C"/>
    <w:rsid w:val="00FD4072"/>
    <w:rsid w:val="00FD5249"/>
    <w:rsid w:val="00FD70FF"/>
    <w:rsid w:val="00FD7D10"/>
    <w:rsid w:val="00FE0564"/>
    <w:rsid w:val="00FE2241"/>
    <w:rsid w:val="00FE3B5E"/>
    <w:rsid w:val="00FE51E5"/>
    <w:rsid w:val="00FE5493"/>
    <w:rsid w:val="00FE5770"/>
    <w:rsid w:val="00FE5A21"/>
    <w:rsid w:val="00FE6F34"/>
    <w:rsid w:val="00FE78D8"/>
    <w:rsid w:val="00FF0149"/>
    <w:rsid w:val="00FF036A"/>
    <w:rsid w:val="00FF073C"/>
    <w:rsid w:val="00FF0B16"/>
    <w:rsid w:val="00FF0D27"/>
    <w:rsid w:val="00FF1E82"/>
    <w:rsid w:val="00FF364B"/>
    <w:rsid w:val="00FF3AB0"/>
    <w:rsid w:val="00FF4145"/>
    <w:rsid w:val="00FF4BF3"/>
    <w:rsid w:val="00FF57B8"/>
    <w:rsid w:val="00FF6F12"/>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3620F"/>
  <w15:docId w15:val="{171253AE-9047-46D4-817A-F6FA2A0D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1" w:uiPriority="0"/>
    <w:lsdException w:name="List" w:semiHidden="1" w:unhideWhenUsed="1"/>
    <w:lsdException w:name="List Bullet" w:semiHidden="1" w:unhideWhenUsed="1"/>
    <w:lsdException w:name="List Number" w:locked="1" w:uiPriority="0"/>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2064"/>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4E39"/>
    <w:pPr>
      <w:tabs>
        <w:tab w:val="center" w:pos="4320"/>
        <w:tab w:val="right" w:pos="8640"/>
      </w:tabs>
    </w:pPr>
  </w:style>
  <w:style w:type="character" w:customStyle="1" w:styleId="HeaderChar">
    <w:name w:val="Header Char"/>
    <w:basedOn w:val="DefaultParagraphFont"/>
    <w:link w:val="Header"/>
    <w:uiPriority w:val="99"/>
    <w:semiHidden/>
    <w:locked/>
    <w:rPr>
      <w:rFonts w:ascii="Calibri" w:hAnsi="Calibri" w:cs="Times New Roman"/>
    </w:rPr>
  </w:style>
  <w:style w:type="paragraph" w:customStyle="1" w:styleId="APA">
    <w:name w:val="APA"/>
    <w:basedOn w:val="BodyText"/>
    <w:uiPriority w:val="99"/>
    <w:rsid w:val="00FA4E39"/>
    <w:pPr>
      <w:spacing w:after="0" w:line="480" w:lineRule="auto"/>
      <w:ind w:firstLine="720"/>
    </w:pPr>
    <w:rPr>
      <w:sz w:val="24"/>
    </w:rPr>
  </w:style>
  <w:style w:type="paragraph" w:styleId="BodyText">
    <w:name w:val="Body Text"/>
    <w:basedOn w:val="Normal"/>
    <w:link w:val="BodyTextChar"/>
    <w:uiPriority w:val="99"/>
    <w:rsid w:val="00FA4E39"/>
    <w:pPr>
      <w:spacing w:after="120"/>
    </w:pPr>
  </w:style>
  <w:style w:type="character" w:customStyle="1" w:styleId="BodyTextChar">
    <w:name w:val="Body Text Char"/>
    <w:basedOn w:val="DefaultParagraphFont"/>
    <w:link w:val="BodyText"/>
    <w:uiPriority w:val="99"/>
    <w:semiHidden/>
    <w:locked/>
    <w:rPr>
      <w:rFonts w:ascii="Calibri" w:hAnsi="Calibri" w:cs="Times New Roman"/>
    </w:rPr>
  </w:style>
  <w:style w:type="paragraph" w:styleId="Footer">
    <w:name w:val="footer"/>
    <w:basedOn w:val="Normal"/>
    <w:link w:val="FooterChar"/>
    <w:uiPriority w:val="99"/>
    <w:rsid w:val="00FA4E39"/>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cs="Times New Roman"/>
    </w:rPr>
  </w:style>
  <w:style w:type="character" w:styleId="PageNumber">
    <w:name w:val="page number"/>
    <w:basedOn w:val="DefaultParagraphFont"/>
    <w:uiPriority w:val="99"/>
    <w:rsid w:val="00FA4E39"/>
    <w:rPr>
      <w:rFonts w:cs="Times New Roman"/>
    </w:rPr>
  </w:style>
  <w:style w:type="paragraph" w:customStyle="1" w:styleId="APAHeading1">
    <w:name w:val="APA Heading 1"/>
    <w:basedOn w:val="APA"/>
    <w:next w:val="APA"/>
    <w:uiPriority w:val="99"/>
    <w:rsid w:val="004B26B0"/>
    <w:pPr>
      <w:ind w:firstLine="0"/>
      <w:jc w:val="center"/>
      <w:outlineLvl w:val="0"/>
    </w:pPr>
    <w:rPr>
      <w:b/>
    </w:rPr>
  </w:style>
  <w:style w:type="paragraph" w:customStyle="1" w:styleId="APAHeading2">
    <w:name w:val="APA Heading 2"/>
    <w:basedOn w:val="APAHeading1"/>
    <w:next w:val="APA"/>
    <w:uiPriority w:val="99"/>
    <w:rsid w:val="004B26B0"/>
    <w:pPr>
      <w:jc w:val="left"/>
      <w:outlineLvl w:val="1"/>
    </w:pPr>
  </w:style>
  <w:style w:type="paragraph" w:customStyle="1" w:styleId="APAHeading3">
    <w:name w:val="APA Heading 3"/>
    <w:basedOn w:val="APAHeading1"/>
    <w:next w:val="APA"/>
    <w:uiPriority w:val="99"/>
    <w:rsid w:val="004B26B0"/>
    <w:pPr>
      <w:ind w:firstLine="720"/>
      <w:jc w:val="left"/>
      <w:outlineLvl w:val="9"/>
    </w:pPr>
  </w:style>
  <w:style w:type="paragraph" w:customStyle="1" w:styleId="APAHeading4">
    <w:name w:val="APA Heading 4"/>
    <w:basedOn w:val="APAHeading1"/>
    <w:next w:val="APA"/>
    <w:uiPriority w:val="99"/>
    <w:rsid w:val="000428F1"/>
    <w:pPr>
      <w:ind w:firstLine="720"/>
      <w:jc w:val="left"/>
      <w:outlineLvl w:val="9"/>
    </w:pPr>
    <w:rPr>
      <w:i/>
    </w:rPr>
  </w:style>
  <w:style w:type="paragraph" w:customStyle="1" w:styleId="APAHeading5">
    <w:name w:val="APA Heading 5"/>
    <w:basedOn w:val="APAHeading1"/>
    <w:next w:val="APA"/>
    <w:uiPriority w:val="99"/>
    <w:rsid w:val="00C53F13"/>
    <w:pPr>
      <w:ind w:firstLine="720"/>
      <w:jc w:val="left"/>
      <w:outlineLvl w:val="9"/>
    </w:pPr>
    <w:rPr>
      <w:b w:val="0"/>
      <w:i/>
    </w:rPr>
  </w:style>
  <w:style w:type="paragraph" w:customStyle="1" w:styleId="APABlockQuote1stpara">
    <w:name w:val="APA Block Quote 1st para"/>
    <w:basedOn w:val="APA"/>
    <w:next w:val="APA"/>
    <w:uiPriority w:val="99"/>
    <w:rsid w:val="00FA4E39"/>
    <w:pPr>
      <w:ind w:left="720" w:firstLine="0"/>
    </w:pPr>
  </w:style>
  <w:style w:type="paragraph" w:customStyle="1" w:styleId="APABlockQuoteSubsequentPara">
    <w:name w:val="APA Block Quote Subsequent Para"/>
    <w:basedOn w:val="APA"/>
    <w:next w:val="APA"/>
    <w:uiPriority w:val="99"/>
    <w:rsid w:val="00FA4E39"/>
    <w:pPr>
      <w:ind w:left="720"/>
    </w:pPr>
  </w:style>
  <w:style w:type="paragraph" w:customStyle="1" w:styleId="APAAbstract">
    <w:name w:val="APA Abstract"/>
    <w:basedOn w:val="APA"/>
    <w:uiPriority w:val="99"/>
    <w:rsid w:val="001E6595"/>
    <w:pPr>
      <w:ind w:firstLine="0"/>
    </w:pPr>
  </w:style>
  <w:style w:type="paragraph" w:customStyle="1" w:styleId="APARunningHead">
    <w:name w:val="APA Running Head"/>
    <w:basedOn w:val="Normal"/>
    <w:uiPriority w:val="99"/>
    <w:rsid w:val="00FA4E39"/>
    <w:pPr>
      <w:spacing w:line="480" w:lineRule="auto"/>
    </w:pPr>
    <w:rPr>
      <w:sz w:val="24"/>
    </w:rPr>
  </w:style>
  <w:style w:type="paragraph" w:customStyle="1" w:styleId="APAPageHeading">
    <w:name w:val="APA Page Heading"/>
    <w:basedOn w:val="APA"/>
    <w:uiPriority w:val="99"/>
    <w:rsid w:val="004A1B0D"/>
    <w:pPr>
      <w:tabs>
        <w:tab w:val="right" w:pos="9360"/>
      </w:tabs>
      <w:ind w:firstLine="0"/>
    </w:pPr>
  </w:style>
  <w:style w:type="paragraph" w:customStyle="1" w:styleId="APAReference">
    <w:name w:val="APA Reference"/>
    <w:basedOn w:val="APA"/>
    <w:uiPriority w:val="99"/>
    <w:rsid w:val="00FA4E39"/>
    <w:pPr>
      <w:ind w:left="720" w:hanging="720"/>
    </w:pPr>
  </w:style>
  <w:style w:type="paragraph" w:customStyle="1" w:styleId="APAHeadingCenter">
    <w:name w:val="APA Heading Center"/>
    <w:basedOn w:val="APA"/>
    <w:next w:val="APA"/>
    <w:uiPriority w:val="99"/>
    <w:rsid w:val="00640162"/>
    <w:pPr>
      <w:ind w:firstLine="0"/>
      <w:jc w:val="center"/>
    </w:pPr>
  </w:style>
  <w:style w:type="paragraph" w:customStyle="1" w:styleId="MLA">
    <w:name w:val="MLA"/>
    <w:uiPriority w:val="99"/>
    <w:rsid w:val="00964BF9"/>
    <w:pPr>
      <w:spacing w:line="480" w:lineRule="auto"/>
      <w:ind w:firstLine="720"/>
    </w:pPr>
    <w:rPr>
      <w:sz w:val="24"/>
      <w:szCs w:val="20"/>
    </w:rPr>
  </w:style>
  <w:style w:type="paragraph" w:customStyle="1" w:styleId="MLAReference">
    <w:name w:val="MLA Reference"/>
    <w:basedOn w:val="MLA"/>
    <w:uiPriority w:val="99"/>
    <w:rsid w:val="00964BF9"/>
    <w:pPr>
      <w:ind w:left="720" w:hanging="720"/>
    </w:pPr>
  </w:style>
  <w:style w:type="paragraph" w:customStyle="1" w:styleId="MLAPageHeading">
    <w:name w:val="MLA Page Heading"/>
    <w:basedOn w:val="MLA"/>
    <w:next w:val="MLA"/>
    <w:uiPriority w:val="99"/>
    <w:rsid w:val="000D2B19"/>
    <w:pPr>
      <w:ind w:firstLine="0"/>
      <w:jc w:val="right"/>
    </w:pPr>
  </w:style>
  <w:style w:type="paragraph" w:customStyle="1" w:styleId="MLAHeadingCenter">
    <w:name w:val="MLA Heading Center"/>
    <w:basedOn w:val="APAHeadingCenter"/>
    <w:next w:val="MLA"/>
    <w:uiPriority w:val="99"/>
    <w:rsid w:val="00964BF9"/>
  </w:style>
  <w:style w:type="paragraph" w:customStyle="1" w:styleId="MLASectionHeading1">
    <w:name w:val="MLA Section Heading 1"/>
    <w:basedOn w:val="MLA"/>
    <w:next w:val="MLA"/>
    <w:uiPriority w:val="99"/>
    <w:rsid w:val="00211BF1"/>
    <w:pPr>
      <w:ind w:firstLine="0"/>
      <w:outlineLvl w:val="0"/>
    </w:pPr>
    <w:rPr>
      <w:b/>
      <w:szCs w:val="24"/>
    </w:rPr>
  </w:style>
  <w:style w:type="paragraph" w:customStyle="1" w:styleId="MLASectionHeading2">
    <w:name w:val="MLA Section Heading 2"/>
    <w:basedOn w:val="MLA"/>
    <w:next w:val="MLA"/>
    <w:uiPriority w:val="99"/>
    <w:rsid w:val="00211BF1"/>
    <w:pPr>
      <w:ind w:firstLine="0"/>
      <w:outlineLvl w:val="1"/>
    </w:pPr>
    <w:rPr>
      <w:i/>
      <w:szCs w:val="24"/>
    </w:rPr>
  </w:style>
  <w:style w:type="paragraph" w:customStyle="1" w:styleId="MLASectionHeading3">
    <w:name w:val="MLA Section Heading 3"/>
    <w:basedOn w:val="MLA"/>
    <w:next w:val="MLA"/>
    <w:uiPriority w:val="99"/>
    <w:rsid w:val="00211BF1"/>
    <w:pPr>
      <w:ind w:firstLine="0"/>
      <w:jc w:val="center"/>
    </w:pPr>
    <w:rPr>
      <w:b/>
      <w:szCs w:val="24"/>
    </w:rPr>
  </w:style>
  <w:style w:type="paragraph" w:customStyle="1" w:styleId="MLASectionHeading4">
    <w:name w:val="MLA Section Heading 4"/>
    <w:basedOn w:val="MLA"/>
    <w:next w:val="MLA"/>
    <w:uiPriority w:val="99"/>
    <w:rsid w:val="00211BF1"/>
    <w:pPr>
      <w:ind w:firstLine="0"/>
      <w:jc w:val="center"/>
    </w:pPr>
    <w:rPr>
      <w:i/>
      <w:szCs w:val="24"/>
    </w:rPr>
  </w:style>
  <w:style w:type="paragraph" w:customStyle="1" w:styleId="MLASectionHeading5">
    <w:name w:val="MLA Section Heading 5"/>
    <w:basedOn w:val="MLA"/>
    <w:next w:val="MLA"/>
    <w:uiPriority w:val="99"/>
    <w:rsid w:val="00211BF1"/>
    <w:pPr>
      <w:ind w:firstLine="0"/>
    </w:pPr>
    <w:rPr>
      <w:szCs w:val="24"/>
      <w:u w:val="single"/>
    </w:rPr>
  </w:style>
  <w:style w:type="paragraph" w:customStyle="1" w:styleId="MLATitleInfo">
    <w:name w:val="MLA Title Info"/>
    <w:basedOn w:val="MLA"/>
    <w:next w:val="MLA"/>
    <w:uiPriority w:val="99"/>
    <w:rsid w:val="00035FF6"/>
    <w:pPr>
      <w:ind w:firstLine="0"/>
    </w:pPr>
  </w:style>
  <w:style w:type="paragraph" w:customStyle="1" w:styleId="APAAnnotation">
    <w:name w:val="APA Annotation"/>
    <w:basedOn w:val="APA"/>
    <w:next w:val="APAReference"/>
    <w:link w:val="APAAnnotationChar"/>
    <w:uiPriority w:val="99"/>
    <w:rsid w:val="00DB35A3"/>
    <w:pPr>
      <w:spacing w:after="240"/>
      <w:ind w:left="720" w:firstLine="0"/>
    </w:pPr>
    <w:rPr>
      <w:rFonts w:ascii="Times New Roman" w:hAnsi="Times New Roman"/>
      <w:szCs w:val="20"/>
    </w:rPr>
  </w:style>
  <w:style w:type="character" w:customStyle="1" w:styleId="APAAnnotationChar">
    <w:name w:val="APA Annotation Char"/>
    <w:link w:val="APAAnnotation"/>
    <w:uiPriority w:val="99"/>
    <w:locked/>
    <w:rsid w:val="00DB35A3"/>
    <w:rPr>
      <w:sz w:val="24"/>
    </w:rPr>
  </w:style>
  <w:style w:type="paragraph" w:customStyle="1" w:styleId="APAHeadingCenterIncludedInTOC">
    <w:name w:val="APA Heading Center Included In TOC"/>
    <w:basedOn w:val="APA"/>
    <w:next w:val="APA"/>
    <w:link w:val="APAHeadingCenterIncludedInTOCChar"/>
    <w:uiPriority w:val="99"/>
    <w:rsid w:val="00DB35A3"/>
    <w:pPr>
      <w:ind w:firstLine="0"/>
      <w:jc w:val="center"/>
      <w:outlineLvl w:val="0"/>
    </w:pPr>
    <w:rPr>
      <w:sz w:val="22"/>
      <w:szCs w:val="20"/>
    </w:rPr>
  </w:style>
  <w:style w:type="character" w:customStyle="1" w:styleId="APAHeadingCenterIncludedInTOCChar">
    <w:name w:val="APA Heading Center Included In TOC Char"/>
    <w:link w:val="APAHeadingCenterIncludedInTOC"/>
    <w:uiPriority w:val="99"/>
    <w:locked/>
    <w:rsid w:val="00DB35A3"/>
    <w:rPr>
      <w:rFonts w:ascii="Calibri" w:hAnsi="Calibri"/>
      <w:szCs w:val="20"/>
    </w:rPr>
  </w:style>
  <w:style w:type="paragraph" w:customStyle="1" w:styleId="APAOutlineLevel1">
    <w:name w:val="APA Outline Level 1"/>
    <w:basedOn w:val="APA"/>
    <w:next w:val="APA"/>
    <w:link w:val="APAOutlineLevel1Char"/>
    <w:uiPriority w:val="99"/>
    <w:rsid w:val="00DB35A3"/>
    <w:pPr>
      <w:spacing w:after="240"/>
      <w:ind w:firstLine="0"/>
    </w:pPr>
    <w:rPr>
      <w:rFonts w:ascii="Times New Roman" w:hAnsi="Times New Roman"/>
      <w:szCs w:val="20"/>
    </w:rPr>
  </w:style>
  <w:style w:type="character" w:customStyle="1" w:styleId="APAOutlineLevel1Char">
    <w:name w:val="APA Outline Level 1 Char"/>
    <w:link w:val="APAOutlineLevel1"/>
    <w:uiPriority w:val="99"/>
    <w:locked/>
    <w:rsid w:val="00DB35A3"/>
    <w:rPr>
      <w:sz w:val="24"/>
    </w:rPr>
  </w:style>
  <w:style w:type="paragraph" w:customStyle="1" w:styleId="APAOutlineLevel2">
    <w:name w:val="APA Outline Level 2"/>
    <w:basedOn w:val="APA"/>
    <w:next w:val="APA"/>
    <w:link w:val="APAOutlineLevel2Char"/>
    <w:uiPriority w:val="99"/>
    <w:rsid w:val="00DB35A3"/>
    <w:pPr>
      <w:spacing w:after="240"/>
      <w:ind w:left="720" w:firstLine="0"/>
    </w:pPr>
    <w:rPr>
      <w:rFonts w:ascii="Times New Roman" w:hAnsi="Times New Roman"/>
      <w:szCs w:val="20"/>
    </w:rPr>
  </w:style>
  <w:style w:type="character" w:customStyle="1" w:styleId="APAOutlineLevel2Char">
    <w:name w:val="APA Outline Level 2 Char"/>
    <w:link w:val="APAOutlineLevel2"/>
    <w:uiPriority w:val="99"/>
    <w:locked/>
    <w:rsid w:val="00DB35A3"/>
    <w:rPr>
      <w:sz w:val="24"/>
    </w:rPr>
  </w:style>
  <w:style w:type="paragraph" w:customStyle="1" w:styleId="APAOutlineLevel3">
    <w:name w:val="APA Outline Level 3"/>
    <w:basedOn w:val="APA"/>
    <w:next w:val="APA"/>
    <w:link w:val="APAOutlineLevel3Char"/>
    <w:uiPriority w:val="99"/>
    <w:rsid w:val="00DB35A3"/>
    <w:pPr>
      <w:spacing w:after="240"/>
      <w:ind w:left="1440" w:firstLine="0"/>
    </w:pPr>
    <w:rPr>
      <w:rFonts w:ascii="Times New Roman" w:hAnsi="Times New Roman"/>
      <w:szCs w:val="20"/>
    </w:rPr>
  </w:style>
  <w:style w:type="character" w:customStyle="1" w:styleId="APAOutlineLevel3Char">
    <w:name w:val="APA Outline Level 3 Char"/>
    <w:link w:val="APAOutlineLevel3"/>
    <w:uiPriority w:val="99"/>
    <w:locked/>
    <w:rsid w:val="00DB35A3"/>
    <w:rPr>
      <w:sz w:val="24"/>
    </w:rPr>
  </w:style>
  <w:style w:type="paragraph" w:customStyle="1" w:styleId="APAOutlineLevel4">
    <w:name w:val="APA Outline Level 4"/>
    <w:basedOn w:val="APA"/>
    <w:next w:val="APA"/>
    <w:link w:val="APAOutlineLevel4Char"/>
    <w:uiPriority w:val="99"/>
    <w:rsid w:val="00DB35A3"/>
    <w:pPr>
      <w:spacing w:after="240"/>
      <w:ind w:left="2160" w:firstLine="0"/>
    </w:pPr>
    <w:rPr>
      <w:rFonts w:ascii="Times New Roman" w:hAnsi="Times New Roman"/>
      <w:szCs w:val="20"/>
    </w:rPr>
  </w:style>
  <w:style w:type="character" w:customStyle="1" w:styleId="APAOutlineLevel4Char">
    <w:name w:val="APA Outline Level 4 Char"/>
    <w:link w:val="APAOutlineLevel4"/>
    <w:uiPriority w:val="99"/>
    <w:locked/>
    <w:rsid w:val="00DB35A3"/>
    <w:rPr>
      <w:sz w:val="24"/>
    </w:rPr>
  </w:style>
  <w:style w:type="paragraph" w:customStyle="1" w:styleId="APAOutlineLevel5">
    <w:name w:val="APA Outline Level 5"/>
    <w:basedOn w:val="APA"/>
    <w:next w:val="APA"/>
    <w:link w:val="APAOutlineLevel5Char"/>
    <w:uiPriority w:val="99"/>
    <w:rsid w:val="00DB35A3"/>
    <w:pPr>
      <w:spacing w:after="240"/>
      <w:ind w:left="2880" w:firstLine="0"/>
    </w:pPr>
    <w:rPr>
      <w:rFonts w:ascii="Times New Roman" w:hAnsi="Times New Roman"/>
      <w:szCs w:val="20"/>
    </w:rPr>
  </w:style>
  <w:style w:type="character" w:customStyle="1" w:styleId="APAOutlineLevel5Char">
    <w:name w:val="APA Outline Level 5 Char"/>
    <w:link w:val="APAOutlineLevel5"/>
    <w:uiPriority w:val="99"/>
    <w:locked/>
    <w:rsid w:val="00DB35A3"/>
    <w:rPr>
      <w:sz w:val="24"/>
    </w:rPr>
  </w:style>
  <w:style w:type="paragraph" w:customStyle="1" w:styleId="APAOutlineLevel6">
    <w:name w:val="APA Outline Level 6"/>
    <w:basedOn w:val="APA"/>
    <w:next w:val="APA"/>
    <w:link w:val="APAOutlineLevel6Char"/>
    <w:uiPriority w:val="99"/>
    <w:rsid w:val="00DB35A3"/>
    <w:pPr>
      <w:spacing w:after="240"/>
      <w:ind w:left="3600" w:firstLine="0"/>
    </w:pPr>
    <w:rPr>
      <w:rFonts w:ascii="Times New Roman" w:hAnsi="Times New Roman"/>
      <w:szCs w:val="20"/>
    </w:rPr>
  </w:style>
  <w:style w:type="character" w:customStyle="1" w:styleId="APAOutlineLevel6Char">
    <w:name w:val="APA Outline Level 6 Char"/>
    <w:link w:val="APAOutlineLevel6"/>
    <w:uiPriority w:val="99"/>
    <w:locked/>
    <w:rsid w:val="00DB35A3"/>
    <w:rPr>
      <w:sz w:val="24"/>
    </w:rPr>
  </w:style>
  <w:style w:type="character" w:customStyle="1" w:styleId="author">
    <w:name w:val="author"/>
    <w:rsid w:val="00FC3B5C"/>
  </w:style>
  <w:style w:type="character" w:styleId="HTMLCite">
    <w:name w:val="HTML Cite"/>
    <w:basedOn w:val="DefaultParagraphFont"/>
    <w:uiPriority w:val="99"/>
    <w:rsid w:val="00FC3B5C"/>
    <w:rPr>
      <w:rFonts w:cs="Times New Roman"/>
      <w:i/>
      <w:iCs/>
    </w:rPr>
  </w:style>
  <w:style w:type="character" w:styleId="Hyperlink">
    <w:name w:val="Hyperlink"/>
    <w:basedOn w:val="DefaultParagraphFont"/>
    <w:uiPriority w:val="99"/>
    <w:semiHidden/>
    <w:rsid w:val="00945A47"/>
    <w:rPr>
      <w:rFonts w:cs="Times New Roman"/>
      <w:color w:val="0000FF"/>
      <w:u w:val="single"/>
    </w:rPr>
  </w:style>
  <w:style w:type="paragraph" w:styleId="ListParagraph">
    <w:name w:val="List Paragraph"/>
    <w:basedOn w:val="Normal"/>
    <w:uiPriority w:val="34"/>
    <w:qFormat/>
    <w:rsid w:val="0073617C"/>
    <w:pPr>
      <w:spacing w:after="0" w:line="240" w:lineRule="auto"/>
      <w:ind w:left="720"/>
      <w:contextualSpacing/>
    </w:pPr>
    <w:rPr>
      <w:rFonts w:ascii="Times New Roman" w:hAnsi="Times New Roman"/>
      <w:sz w:val="24"/>
      <w:szCs w:val="24"/>
    </w:rPr>
  </w:style>
  <w:style w:type="character" w:styleId="Emphasis">
    <w:name w:val="Emphasis"/>
    <w:basedOn w:val="DefaultParagraphFont"/>
    <w:uiPriority w:val="20"/>
    <w:qFormat/>
    <w:locked/>
    <w:rsid w:val="004977BA"/>
    <w:rPr>
      <w:i/>
      <w:iCs/>
    </w:rPr>
  </w:style>
  <w:style w:type="character" w:customStyle="1" w:styleId="subtitle6">
    <w:name w:val="subtitle6"/>
    <w:rsid w:val="004977BA"/>
    <w:rPr>
      <w:vanish w:val="0"/>
      <w:webHidden w:val="0"/>
      <w:specVanish w:val="0"/>
    </w:rPr>
  </w:style>
  <w:style w:type="character" w:customStyle="1" w:styleId="journaltitle">
    <w:name w:val="journaltitle"/>
    <w:basedOn w:val="DefaultParagraphFont"/>
    <w:rsid w:val="008C3654"/>
  </w:style>
  <w:style w:type="character" w:customStyle="1" w:styleId="pubyear">
    <w:name w:val="pubyear"/>
    <w:basedOn w:val="DefaultParagraphFont"/>
    <w:rsid w:val="008C3654"/>
  </w:style>
  <w:style w:type="character" w:customStyle="1" w:styleId="vol">
    <w:name w:val="vol"/>
    <w:basedOn w:val="DefaultParagraphFont"/>
    <w:rsid w:val="008C3654"/>
  </w:style>
  <w:style w:type="paragraph" w:styleId="NormalWeb">
    <w:name w:val="Normal (Web)"/>
    <w:basedOn w:val="Normal"/>
    <w:uiPriority w:val="99"/>
    <w:unhideWhenUsed/>
    <w:rsid w:val="00B200A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545622">
      <w:marLeft w:val="0"/>
      <w:marRight w:val="0"/>
      <w:marTop w:val="0"/>
      <w:marBottom w:val="0"/>
      <w:divBdr>
        <w:top w:val="none" w:sz="0" w:space="0" w:color="auto"/>
        <w:left w:val="none" w:sz="0" w:space="0" w:color="auto"/>
        <w:bottom w:val="none" w:sz="0" w:space="0" w:color="auto"/>
        <w:right w:val="none" w:sz="0" w:space="0" w:color="auto"/>
      </w:divBdr>
      <w:divsChild>
        <w:div w:id="876545650">
          <w:marLeft w:val="0"/>
          <w:marRight w:val="0"/>
          <w:marTop w:val="0"/>
          <w:marBottom w:val="0"/>
          <w:divBdr>
            <w:top w:val="none" w:sz="0" w:space="0" w:color="auto"/>
            <w:left w:val="none" w:sz="0" w:space="0" w:color="auto"/>
            <w:bottom w:val="none" w:sz="0" w:space="0" w:color="auto"/>
            <w:right w:val="none" w:sz="0" w:space="0" w:color="auto"/>
          </w:divBdr>
          <w:divsChild>
            <w:div w:id="876545657">
              <w:marLeft w:val="0"/>
              <w:marRight w:val="0"/>
              <w:marTop w:val="0"/>
              <w:marBottom w:val="0"/>
              <w:divBdr>
                <w:top w:val="none" w:sz="0" w:space="0" w:color="auto"/>
                <w:left w:val="none" w:sz="0" w:space="0" w:color="auto"/>
                <w:bottom w:val="none" w:sz="0" w:space="0" w:color="auto"/>
                <w:right w:val="none" w:sz="0" w:space="0" w:color="auto"/>
              </w:divBdr>
              <w:divsChild>
                <w:div w:id="876545643">
                  <w:marLeft w:val="0"/>
                  <w:marRight w:val="0"/>
                  <w:marTop w:val="0"/>
                  <w:marBottom w:val="0"/>
                  <w:divBdr>
                    <w:top w:val="none" w:sz="0" w:space="0" w:color="auto"/>
                    <w:left w:val="none" w:sz="0" w:space="0" w:color="auto"/>
                    <w:bottom w:val="none" w:sz="0" w:space="0" w:color="auto"/>
                    <w:right w:val="none" w:sz="0" w:space="0" w:color="auto"/>
                  </w:divBdr>
                  <w:divsChild>
                    <w:div w:id="8765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545626">
      <w:marLeft w:val="0"/>
      <w:marRight w:val="0"/>
      <w:marTop w:val="0"/>
      <w:marBottom w:val="0"/>
      <w:divBdr>
        <w:top w:val="none" w:sz="0" w:space="0" w:color="auto"/>
        <w:left w:val="none" w:sz="0" w:space="0" w:color="auto"/>
        <w:bottom w:val="none" w:sz="0" w:space="0" w:color="auto"/>
        <w:right w:val="none" w:sz="0" w:space="0" w:color="auto"/>
      </w:divBdr>
      <w:divsChild>
        <w:div w:id="876545644">
          <w:marLeft w:val="0"/>
          <w:marRight w:val="0"/>
          <w:marTop w:val="0"/>
          <w:marBottom w:val="0"/>
          <w:divBdr>
            <w:top w:val="none" w:sz="0" w:space="0" w:color="auto"/>
            <w:left w:val="none" w:sz="0" w:space="0" w:color="auto"/>
            <w:bottom w:val="none" w:sz="0" w:space="0" w:color="auto"/>
            <w:right w:val="none" w:sz="0" w:space="0" w:color="auto"/>
          </w:divBdr>
          <w:divsChild>
            <w:div w:id="876545628">
              <w:marLeft w:val="0"/>
              <w:marRight w:val="0"/>
              <w:marTop w:val="0"/>
              <w:marBottom w:val="0"/>
              <w:divBdr>
                <w:top w:val="none" w:sz="0" w:space="0" w:color="auto"/>
                <w:left w:val="none" w:sz="0" w:space="0" w:color="auto"/>
                <w:bottom w:val="none" w:sz="0" w:space="0" w:color="auto"/>
                <w:right w:val="none" w:sz="0" w:space="0" w:color="auto"/>
              </w:divBdr>
              <w:divsChild>
                <w:div w:id="876545661">
                  <w:marLeft w:val="0"/>
                  <w:marRight w:val="0"/>
                  <w:marTop w:val="0"/>
                  <w:marBottom w:val="0"/>
                  <w:divBdr>
                    <w:top w:val="none" w:sz="0" w:space="0" w:color="auto"/>
                    <w:left w:val="none" w:sz="0" w:space="0" w:color="auto"/>
                    <w:bottom w:val="none" w:sz="0" w:space="0" w:color="auto"/>
                    <w:right w:val="none" w:sz="0" w:space="0" w:color="auto"/>
                  </w:divBdr>
                  <w:divsChild>
                    <w:div w:id="876545627">
                      <w:marLeft w:val="0"/>
                      <w:marRight w:val="0"/>
                      <w:marTop w:val="0"/>
                      <w:marBottom w:val="0"/>
                      <w:divBdr>
                        <w:top w:val="none" w:sz="0" w:space="0" w:color="auto"/>
                        <w:left w:val="none" w:sz="0" w:space="0" w:color="auto"/>
                        <w:bottom w:val="none" w:sz="0" w:space="0" w:color="auto"/>
                        <w:right w:val="none" w:sz="0" w:space="0" w:color="auto"/>
                      </w:divBdr>
                      <w:divsChild>
                        <w:div w:id="8765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45634">
      <w:marLeft w:val="0"/>
      <w:marRight w:val="0"/>
      <w:marTop w:val="0"/>
      <w:marBottom w:val="0"/>
      <w:divBdr>
        <w:top w:val="none" w:sz="0" w:space="0" w:color="auto"/>
        <w:left w:val="none" w:sz="0" w:space="0" w:color="auto"/>
        <w:bottom w:val="none" w:sz="0" w:space="0" w:color="auto"/>
        <w:right w:val="none" w:sz="0" w:space="0" w:color="auto"/>
      </w:divBdr>
      <w:divsChild>
        <w:div w:id="876545652">
          <w:marLeft w:val="0"/>
          <w:marRight w:val="0"/>
          <w:marTop w:val="0"/>
          <w:marBottom w:val="0"/>
          <w:divBdr>
            <w:top w:val="none" w:sz="0" w:space="0" w:color="auto"/>
            <w:left w:val="none" w:sz="0" w:space="0" w:color="auto"/>
            <w:bottom w:val="none" w:sz="0" w:space="0" w:color="auto"/>
            <w:right w:val="none" w:sz="0" w:space="0" w:color="auto"/>
          </w:divBdr>
          <w:divsChild>
            <w:div w:id="876545642">
              <w:marLeft w:val="0"/>
              <w:marRight w:val="0"/>
              <w:marTop w:val="0"/>
              <w:marBottom w:val="0"/>
              <w:divBdr>
                <w:top w:val="none" w:sz="0" w:space="0" w:color="auto"/>
                <w:left w:val="none" w:sz="0" w:space="0" w:color="auto"/>
                <w:bottom w:val="none" w:sz="0" w:space="0" w:color="auto"/>
                <w:right w:val="none" w:sz="0" w:space="0" w:color="auto"/>
              </w:divBdr>
              <w:divsChild>
                <w:div w:id="876545646">
                  <w:marLeft w:val="0"/>
                  <w:marRight w:val="0"/>
                  <w:marTop w:val="0"/>
                  <w:marBottom w:val="0"/>
                  <w:divBdr>
                    <w:top w:val="none" w:sz="0" w:space="0" w:color="auto"/>
                    <w:left w:val="none" w:sz="0" w:space="0" w:color="auto"/>
                    <w:bottom w:val="none" w:sz="0" w:space="0" w:color="auto"/>
                    <w:right w:val="none" w:sz="0" w:space="0" w:color="auto"/>
                  </w:divBdr>
                  <w:divsChild>
                    <w:div w:id="876545629">
                      <w:marLeft w:val="0"/>
                      <w:marRight w:val="0"/>
                      <w:marTop w:val="0"/>
                      <w:marBottom w:val="0"/>
                      <w:divBdr>
                        <w:top w:val="none" w:sz="0" w:space="0" w:color="auto"/>
                        <w:left w:val="none" w:sz="0" w:space="0" w:color="auto"/>
                        <w:bottom w:val="none" w:sz="0" w:space="0" w:color="auto"/>
                        <w:right w:val="none" w:sz="0" w:space="0" w:color="auto"/>
                      </w:divBdr>
                      <w:divsChild>
                        <w:div w:id="8765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45635">
      <w:marLeft w:val="0"/>
      <w:marRight w:val="0"/>
      <w:marTop w:val="0"/>
      <w:marBottom w:val="0"/>
      <w:divBdr>
        <w:top w:val="none" w:sz="0" w:space="0" w:color="auto"/>
        <w:left w:val="none" w:sz="0" w:space="0" w:color="auto"/>
        <w:bottom w:val="none" w:sz="0" w:space="0" w:color="auto"/>
        <w:right w:val="none" w:sz="0" w:space="0" w:color="auto"/>
      </w:divBdr>
      <w:divsChild>
        <w:div w:id="876545641">
          <w:marLeft w:val="0"/>
          <w:marRight w:val="0"/>
          <w:marTop w:val="0"/>
          <w:marBottom w:val="0"/>
          <w:divBdr>
            <w:top w:val="none" w:sz="0" w:space="0" w:color="auto"/>
            <w:left w:val="none" w:sz="0" w:space="0" w:color="auto"/>
            <w:bottom w:val="none" w:sz="0" w:space="0" w:color="auto"/>
            <w:right w:val="none" w:sz="0" w:space="0" w:color="auto"/>
          </w:divBdr>
          <w:divsChild>
            <w:div w:id="876545648">
              <w:marLeft w:val="0"/>
              <w:marRight w:val="0"/>
              <w:marTop w:val="0"/>
              <w:marBottom w:val="0"/>
              <w:divBdr>
                <w:top w:val="none" w:sz="0" w:space="0" w:color="auto"/>
                <w:left w:val="none" w:sz="0" w:space="0" w:color="auto"/>
                <w:bottom w:val="none" w:sz="0" w:space="0" w:color="auto"/>
                <w:right w:val="none" w:sz="0" w:space="0" w:color="auto"/>
              </w:divBdr>
              <w:divsChild>
                <w:div w:id="876545649">
                  <w:marLeft w:val="0"/>
                  <w:marRight w:val="0"/>
                  <w:marTop w:val="181"/>
                  <w:marBottom w:val="181"/>
                  <w:divBdr>
                    <w:top w:val="none" w:sz="0" w:space="0" w:color="auto"/>
                    <w:left w:val="none" w:sz="0" w:space="0" w:color="auto"/>
                    <w:bottom w:val="none" w:sz="0" w:space="0" w:color="auto"/>
                    <w:right w:val="none" w:sz="0" w:space="0" w:color="auto"/>
                  </w:divBdr>
                  <w:divsChild>
                    <w:div w:id="876545636">
                      <w:marLeft w:val="0"/>
                      <w:marRight w:val="0"/>
                      <w:marTop w:val="0"/>
                      <w:marBottom w:val="0"/>
                      <w:divBdr>
                        <w:top w:val="none" w:sz="0" w:space="0" w:color="auto"/>
                        <w:left w:val="none" w:sz="0" w:space="0" w:color="auto"/>
                        <w:bottom w:val="none" w:sz="0" w:space="0" w:color="auto"/>
                        <w:right w:val="none" w:sz="0" w:space="0" w:color="auto"/>
                      </w:divBdr>
                      <w:divsChild>
                        <w:div w:id="876545625">
                          <w:marLeft w:val="0"/>
                          <w:marRight w:val="0"/>
                          <w:marTop w:val="0"/>
                          <w:marBottom w:val="0"/>
                          <w:divBdr>
                            <w:top w:val="none" w:sz="0" w:space="0" w:color="auto"/>
                            <w:left w:val="none" w:sz="0" w:space="0" w:color="auto"/>
                            <w:bottom w:val="none" w:sz="0" w:space="0" w:color="auto"/>
                            <w:right w:val="none" w:sz="0" w:space="0" w:color="auto"/>
                          </w:divBdr>
                        </w:div>
                        <w:div w:id="876545630">
                          <w:marLeft w:val="0"/>
                          <w:marRight w:val="0"/>
                          <w:marTop w:val="0"/>
                          <w:marBottom w:val="0"/>
                          <w:divBdr>
                            <w:top w:val="none" w:sz="0" w:space="0" w:color="auto"/>
                            <w:left w:val="none" w:sz="0" w:space="0" w:color="auto"/>
                            <w:bottom w:val="none" w:sz="0" w:space="0" w:color="auto"/>
                            <w:right w:val="none" w:sz="0" w:space="0" w:color="auto"/>
                          </w:divBdr>
                        </w:div>
                        <w:div w:id="876545632">
                          <w:marLeft w:val="0"/>
                          <w:marRight w:val="0"/>
                          <w:marTop w:val="0"/>
                          <w:marBottom w:val="0"/>
                          <w:divBdr>
                            <w:top w:val="none" w:sz="0" w:space="0" w:color="auto"/>
                            <w:left w:val="none" w:sz="0" w:space="0" w:color="auto"/>
                            <w:bottom w:val="none" w:sz="0" w:space="0" w:color="auto"/>
                            <w:right w:val="none" w:sz="0" w:space="0" w:color="auto"/>
                          </w:divBdr>
                        </w:div>
                        <w:div w:id="876545638">
                          <w:marLeft w:val="0"/>
                          <w:marRight w:val="0"/>
                          <w:marTop w:val="0"/>
                          <w:marBottom w:val="0"/>
                          <w:divBdr>
                            <w:top w:val="none" w:sz="0" w:space="0" w:color="auto"/>
                            <w:left w:val="none" w:sz="0" w:space="0" w:color="auto"/>
                            <w:bottom w:val="none" w:sz="0" w:space="0" w:color="auto"/>
                            <w:right w:val="none" w:sz="0" w:space="0" w:color="auto"/>
                          </w:divBdr>
                        </w:div>
                        <w:div w:id="876545640">
                          <w:marLeft w:val="0"/>
                          <w:marRight w:val="0"/>
                          <w:marTop w:val="0"/>
                          <w:marBottom w:val="0"/>
                          <w:divBdr>
                            <w:top w:val="none" w:sz="0" w:space="0" w:color="auto"/>
                            <w:left w:val="none" w:sz="0" w:space="0" w:color="auto"/>
                            <w:bottom w:val="none" w:sz="0" w:space="0" w:color="auto"/>
                            <w:right w:val="none" w:sz="0" w:space="0" w:color="auto"/>
                          </w:divBdr>
                        </w:div>
                        <w:div w:id="876545658">
                          <w:marLeft w:val="0"/>
                          <w:marRight w:val="0"/>
                          <w:marTop w:val="0"/>
                          <w:marBottom w:val="0"/>
                          <w:divBdr>
                            <w:top w:val="none" w:sz="0" w:space="0" w:color="auto"/>
                            <w:left w:val="none" w:sz="0" w:space="0" w:color="auto"/>
                            <w:bottom w:val="none" w:sz="0" w:space="0" w:color="auto"/>
                            <w:right w:val="none" w:sz="0" w:space="0" w:color="auto"/>
                          </w:divBdr>
                        </w:div>
                        <w:div w:id="876545659">
                          <w:marLeft w:val="0"/>
                          <w:marRight w:val="0"/>
                          <w:marTop w:val="0"/>
                          <w:marBottom w:val="0"/>
                          <w:divBdr>
                            <w:top w:val="none" w:sz="0" w:space="0" w:color="auto"/>
                            <w:left w:val="none" w:sz="0" w:space="0" w:color="auto"/>
                            <w:bottom w:val="none" w:sz="0" w:space="0" w:color="auto"/>
                            <w:right w:val="none" w:sz="0" w:space="0" w:color="auto"/>
                          </w:divBdr>
                        </w:div>
                        <w:div w:id="8765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45651">
      <w:marLeft w:val="0"/>
      <w:marRight w:val="0"/>
      <w:marTop w:val="0"/>
      <w:marBottom w:val="0"/>
      <w:divBdr>
        <w:top w:val="none" w:sz="0" w:space="0" w:color="auto"/>
        <w:left w:val="none" w:sz="0" w:space="0" w:color="auto"/>
        <w:bottom w:val="none" w:sz="0" w:space="0" w:color="auto"/>
        <w:right w:val="none" w:sz="0" w:space="0" w:color="auto"/>
      </w:divBdr>
      <w:divsChild>
        <w:div w:id="876545620">
          <w:marLeft w:val="0"/>
          <w:marRight w:val="0"/>
          <w:marTop w:val="0"/>
          <w:marBottom w:val="0"/>
          <w:divBdr>
            <w:top w:val="none" w:sz="0" w:space="0" w:color="auto"/>
            <w:left w:val="none" w:sz="0" w:space="0" w:color="auto"/>
            <w:bottom w:val="none" w:sz="0" w:space="0" w:color="auto"/>
            <w:right w:val="none" w:sz="0" w:space="0" w:color="auto"/>
          </w:divBdr>
          <w:divsChild>
            <w:div w:id="876545645">
              <w:marLeft w:val="0"/>
              <w:marRight w:val="0"/>
              <w:marTop w:val="0"/>
              <w:marBottom w:val="0"/>
              <w:divBdr>
                <w:top w:val="none" w:sz="0" w:space="0" w:color="auto"/>
                <w:left w:val="none" w:sz="0" w:space="0" w:color="auto"/>
                <w:bottom w:val="none" w:sz="0" w:space="0" w:color="auto"/>
                <w:right w:val="none" w:sz="0" w:space="0" w:color="auto"/>
              </w:divBdr>
              <w:divsChild>
                <w:div w:id="876545656">
                  <w:marLeft w:val="0"/>
                  <w:marRight w:val="0"/>
                  <w:marTop w:val="0"/>
                  <w:marBottom w:val="0"/>
                  <w:divBdr>
                    <w:top w:val="none" w:sz="0" w:space="0" w:color="auto"/>
                    <w:left w:val="none" w:sz="0" w:space="0" w:color="auto"/>
                    <w:bottom w:val="none" w:sz="0" w:space="0" w:color="auto"/>
                    <w:right w:val="none" w:sz="0" w:space="0" w:color="auto"/>
                  </w:divBdr>
                  <w:divsChild>
                    <w:div w:id="876545623">
                      <w:marLeft w:val="0"/>
                      <w:marRight w:val="0"/>
                      <w:marTop w:val="0"/>
                      <w:marBottom w:val="0"/>
                      <w:divBdr>
                        <w:top w:val="none" w:sz="0" w:space="0" w:color="auto"/>
                        <w:left w:val="none" w:sz="0" w:space="0" w:color="auto"/>
                        <w:bottom w:val="none" w:sz="0" w:space="0" w:color="auto"/>
                        <w:right w:val="none" w:sz="0" w:space="0" w:color="auto"/>
                      </w:divBdr>
                      <w:divsChild>
                        <w:div w:id="876545631">
                          <w:marLeft w:val="0"/>
                          <w:marRight w:val="0"/>
                          <w:marTop w:val="0"/>
                          <w:marBottom w:val="0"/>
                          <w:divBdr>
                            <w:top w:val="none" w:sz="0" w:space="0" w:color="auto"/>
                            <w:left w:val="none" w:sz="0" w:space="0" w:color="auto"/>
                            <w:bottom w:val="none" w:sz="0" w:space="0" w:color="auto"/>
                            <w:right w:val="none" w:sz="0" w:space="0" w:color="auto"/>
                          </w:divBdr>
                          <w:divsChild>
                            <w:div w:id="876545633">
                              <w:marLeft w:val="0"/>
                              <w:marRight w:val="0"/>
                              <w:marTop w:val="0"/>
                              <w:marBottom w:val="0"/>
                              <w:divBdr>
                                <w:top w:val="none" w:sz="0" w:space="0" w:color="auto"/>
                                <w:left w:val="none" w:sz="0" w:space="0" w:color="auto"/>
                                <w:bottom w:val="none" w:sz="0" w:space="0" w:color="auto"/>
                                <w:right w:val="none" w:sz="0" w:space="0" w:color="auto"/>
                              </w:divBdr>
                              <w:divsChild>
                                <w:div w:id="876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545655">
      <w:marLeft w:val="0"/>
      <w:marRight w:val="0"/>
      <w:marTop w:val="0"/>
      <w:marBottom w:val="0"/>
      <w:divBdr>
        <w:top w:val="none" w:sz="0" w:space="0" w:color="auto"/>
        <w:left w:val="none" w:sz="0" w:space="0" w:color="auto"/>
        <w:bottom w:val="none" w:sz="0" w:space="0" w:color="auto"/>
        <w:right w:val="none" w:sz="0" w:space="0" w:color="auto"/>
      </w:divBdr>
      <w:divsChild>
        <w:div w:id="876545639">
          <w:marLeft w:val="0"/>
          <w:marRight w:val="0"/>
          <w:marTop w:val="0"/>
          <w:marBottom w:val="0"/>
          <w:divBdr>
            <w:top w:val="none" w:sz="0" w:space="0" w:color="auto"/>
            <w:left w:val="none" w:sz="0" w:space="0" w:color="auto"/>
            <w:bottom w:val="none" w:sz="0" w:space="0" w:color="auto"/>
            <w:right w:val="none" w:sz="0" w:space="0" w:color="auto"/>
          </w:divBdr>
          <w:divsChild>
            <w:div w:id="876545624">
              <w:marLeft w:val="0"/>
              <w:marRight w:val="0"/>
              <w:marTop w:val="0"/>
              <w:marBottom w:val="0"/>
              <w:divBdr>
                <w:top w:val="none" w:sz="0" w:space="0" w:color="auto"/>
                <w:left w:val="none" w:sz="0" w:space="0" w:color="auto"/>
                <w:bottom w:val="none" w:sz="0" w:space="0" w:color="auto"/>
                <w:right w:val="none" w:sz="0" w:space="0" w:color="auto"/>
              </w:divBdr>
              <w:divsChild>
                <w:div w:id="876545653">
                  <w:marLeft w:val="0"/>
                  <w:marRight w:val="0"/>
                  <w:marTop w:val="0"/>
                  <w:marBottom w:val="0"/>
                  <w:divBdr>
                    <w:top w:val="none" w:sz="0" w:space="0" w:color="auto"/>
                    <w:left w:val="none" w:sz="0" w:space="0" w:color="auto"/>
                    <w:bottom w:val="none" w:sz="0" w:space="0" w:color="auto"/>
                    <w:right w:val="none" w:sz="0" w:space="0" w:color="auto"/>
                  </w:divBdr>
                  <w:divsChild>
                    <w:div w:id="876545654">
                      <w:marLeft w:val="0"/>
                      <w:marRight w:val="0"/>
                      <w:marTop w:val="0"/>
                      <w:marBottom w:val="0"/>
                      <w:divBdr>
                        <w:top w:val="none" w:sz="0" w:space="0" w:color="auto"/>
                        <w:left w:val="none" w:sz="0" w:space="0" w:color="auto"/>
                        <w:bottom w:val="none" w:sz="0" w:space="0" w:color="auto"/>
                        <w:right w:val="none" w:sz="0" w:space="0" w:color="auto"/>
                      </w:divBdr>
                      <w:divsChild>
                        <w:div w:id="87654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545664">
      <w:marLeft w:val="0"/>
      <w:marRight w:val="0"/>
      <w:marTop w:val="0"/>
      <w:marBottom w:val="0"/>
      <w:divBdr>
        <w:top w:val="none" w:sz="0" w:space="0" w:color="auto"/>
        <w:left w:val="none" w:sz="0" w:space="0" w:color="auto"/>
        <w:bottom w:val="none" w:sz="0" w:space="0" w:color="auto"/>
        <w:right w:val="none" w:sz="0" w:space="0" w:color="auto"/>
      </w:divBdr>
    </w:div>
    <w:div w:id="923298978">
      <w:bodyDiv w:val="1"/>
      <w:marLeft w:val="0"/>
      <w:marRight w:val="105"/>
      <w:marTop w:val="105"/>
      <w:marBottom w:val="105"/>
      <w:divBdr>
        <w:top w:val="none" w:sz="0" w:space="0" w:color="auto"/>
        <w:left w:val="none" w:sz="0" w:space="0" w:color="auto"/>
        <w:bottom w:val="none" w:sz="0" w:space="0" w:color="auto"/>
        <w:right w:val="none" w:sz="0" w:space="0" w:color="auto"/>
      </w:divBdr>
      <w:divsChild>
        <w:div w:id="1483545446">
          <w:marLeft w:val="0"/>
          <w:marRight w:val="0"/>
          <w:marTop w:val="0"/>
          <w:marBottom w:val="0"/>
          <w:divBdr>
            <w:top w:val="none" w:sz="0" w:space="0" w:color="auto"/>
            <w:left w:val="none" w:sz="0" w:space="0" w:color="auto"/>
            <w:bottom w:val="none" w:sz="0" w:space="0" w:color="auto"/>
            <w:right w:val="none" w:sz="0" w:space="0" w:color="auto"/>
          </w:divBdr>
          <w:divsChild>
            <w:div w:id="18982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edicaldaily.com/reporters/susan-scutti" TargetMode="Externa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ink/ink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ink/ink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AppData\Roaming\Microsoft\Templates\PERRLA.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2-12T16:54:03.339"/>
    </inkml:context>
    <inkml:brush xml:id="br0">
      <inkml:brushProperty name="width" value="0.03333" units="cm"/>
      <inkml:brushProperty name="height" value="0.03333" units="cm"/>
      <inkml:brushProperty name="ignorePressure" value="1"/>
    </inkml:brush>
  </inkml:definitions>
  <inkml:trace contextRef="#ctx0" brushRef="#br0">8404 2292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2-12T16:54:03.340"/>
    </inkml:context>
    <inkml:brush xml:id="br0">
      <inkml:brushProperty name="width" value="0.02333" units="cm"/>
      <inkml:brushProperty name="height" value="0.02333" units="cm"/>
      <inkml:brushProperty name="ignorePressure" value="1"/>
    </inkml:brush>
  </inkml:definitions>
  <inkml:trace contextRef="#ctx0" brushRef="#br0">6669 3890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12-11T15:57:31.114"/>
    </inkml:context>
    <inkml:brush xml:id="br0">
      <inkml:brushProperty name="width" value="0.02333" units="cm"/>
      <inkml:brushProperty name="height" value="0.02333" units="cm"/>
      <inkml:brushProperty name="ignorePressure" value="1"/>
    </inkml:brush>
  </inkml:definitions>
  <inkml:trace contextRef="#ctx0" brushRef="#br0">6669 3890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CE35-96C9-44FA-9C30-A39D4402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PERRLA</Template>
  <TotalTime>1</TotalTime>
  <Pages>16</Pages>
  <Words>3802</Words>
  <Characters>21674</Characters>
  <Application>Microsoft Office Word</Application>
  <DocSecurity>0</DocSecurity>
  <Lines>180</Lines>
  <Paragraphs>50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SUICIDE PREVENTION EXPERIMENTAL PROPOSAL</vt:lpstr>
      <vt:lpstr>Abstract</vt:lpstr>
      <vt:lpstr>The significance of this study proposes interventions/solutions to save Guyana’s</vt:lpstr>
      <vt:lpstr>Keywords:</vt:lpstr>
      <vt:lpstr>South America, Guyana; Suicidal behaviors; Suicide Prevention; Awareness progra</vt:lpstr>
    </vt:vector>
  </TitlesOfParts>
  <Company>CPCC</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EXPERIMENTAL PROPOSAL</dc:title>
  <dc:subject>Copyright</dc:subject>
  <dc:creator>Andrea Garraway</dc:creator>
  <cp:keywords/>
  <dc:description/>
  <cp:lastModifiedBy>manny money</cp:lastModifiedBy>
  <cp:revision>2</cp:revision>
  <dcterms:created xsi:type="dcterms:W3CDTF">2016-12-14T00:05:00Z</dcterms:created>
  <dcterms:modified xsi:type="dcterms:W3CDTF">2016-12-14T00:05:00Z</dcterms:modified>
</cp:coreProperties>
</file>